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甘肃华鑫利源物资有限公司(甘肃晨鑫源制造有限公司)</w:t>
      </w:r>
    </w:p>
    <w:p>
      <w:pPr/>
      <w:r>
        <w:rPr/>
        <w:t xml:space="preserve">甘肃华鑫利源物资有限公司是一家*性很强的钢材生产加工销售企业。*经营各种规格型号无缝管、角钢、槽钢、工字钢、焊管、镀锌管、合金管、中板、冷板、开平板、热板、保温管、防腐管、不锈钢管、不锈钢板等产品，公司经营的*甘肃无缝钢管销售区域覆盖了甘肃兰州、青海西宁、新疆哈密、西藏拉萨地区，适用于工程、煤矿、电力、锅炉、机械等各个领域，在通过服务不断为客户提升竞争力的同时也为我们自己赢得了市场赞誉。华鑫利源物资一直坚持“诚信合作，共同发展”的经营理念，在这一理念的指导下，在短短几年已跃为甘肃无缝钢管销售中的佼佼者，是一家*经营钢材物资的销售网，我们本着“以质量求生存，以信誉求发展”为经营宗旨，全体员工正以饱满的热情，*的服务，低廉的价格，欢迎广大客户来人来电垂询！</w:t>
      </w:r>
    </w:p>
    <w:p>
      <w:pPr/>
      <w:r>
        <w:rPr/>
        <w:t xml:space="preserve">主营产品：甘肃无缝管</w:t>
      </w:r>
    </w:p>
    <w:p>
      <w:pPr/>
      <w:r>
        <w:rPr/>
        <w:t xml:space="preserve">主要产品：甘肃无缝管</w:t>
      </w:r>
    </w:p>
    <w:p>
      <w:pPr/>
      <w:r>
        <w:rPr/>
        <w:t xml:space="preserve">注册时间：2017-03-01 00:00:00</w:t>
      </w:r>
    </w:p>
    <w:p>
      <w:pPr/>
      <w:r>
        <w:rPr/>
        <w:t xml:space="preserve">经营模式：生产型</w:t>
      </w:r>
    </w:p>
    <w:p>
      <w:pPr/>
      <w:r>
        <w:rPr/>
        <w:t xml:space="preserve">注册地址：甘肃兰州市七里河区</w:t>
      </w:r>
    </w:p>
    <w:p>
      <w:pPr/>
      <w:r>
        <w:rPr/>
        <w:t xml:space="preserve">企业地址：兰州市七里河区兰海物流钢材总部3号楼3123室</w:t>
      </w:r>
    </w:p>
    <w:p>
      <w:pPr/>
      <w:r>
        <w:rPr/>
        <w:t xml:space="preserve">企业类型：私营企业</w:t>
      </w:r>
    </w:p>
    <w:p>
      <w:pPr/>
      <w:r>
        <w:rPr/>
        <w:t xml:space="preserve">品牌名称：华鑫利源</w:t>
      </w:r>
    </w:p>
    <w:p>
      <w:pPr/>
      <w:r>
        <w:rPr/>
        <w:t xml:space="preserve">企业人数：0</w:t>
      </w:r>
    </w:p>
    <w:p>
      <w:pPr/>
      <w:r>
        <w:rPr/>
        <w:t xml:space="preserve">注册资本：300</w:t>
      </w:r>
    </w:p>
    <w:p>
      <w:pPr/>
      <w:r>
        <w:rPr/>
        <w:t xml:space="preserve">营业额：0</w:t>
      </w:r>
    </w:p>
    <w:p>
      <w:pPr/>
      <w:r>
        <w:rPr/>
        <w:t xml:space="preserve">法人代表：徐福民</w:t>
      </w:r>
    </w:p>
    <w:p>
      <w:pPr/>
      <w:r>
        <w:rPr/>
        <w:t xml:space="preserve">手机号：13679441616</w:t>
      </w:r>
    </w:p>
    <w:p>
      <w:pPr/>
      <w:r>
        <w:rPr/>
        <w:t xml:space="preserve">联系人：徐经理</w:t>
      </w:r>
    </w:p>
    <w:p>
      <w:pPr/>
      <w:r>
        <w:rPr/>
        <w:t xml:space="preserve">邮箱：gshxlywz@sina.com</w:t>
      </w:r>
    </w:p>
    <w:p>
      <w:pPr/>
      <w:r>
        <w:rPr/>
        <w:t xml:space="preserve">文章地址：</w:t>
      </w:r>
      <w:hyperlink r:id="rId7" w:history="1">
        <w:r>
          <w:rPr/>
          <w:t xml:space="preserve">https://www.yyzq.team/post/172080.html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20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甘肃华鑫利源物资有限公司(甘肃晨鑫源制造有限公司)</dc:title>
  <dc:description>仅供学习交流使用、请勿用途非法用途。违者后果自负！</dc:description>
  <dc:subject>https://www.yyzq.team/post/172080.html</dc:subject>
  <cp:keywords>企业名录,甘肃无缝管,生产型公司</cp:keywords>
  <cp:category>企业名录</cp:category>
  <cp:lastModifiedBy>一叶知秋</cp:lastModifiedBy>
  <dcterms:created xsi:type="dcterms:W3CDTF">2024-09-21T16:39:54+08:00</dcterms:created>
  <dcterms:modified xsi:type="dcterms:W3CDTF">2024-09-21T16:39:54+08:00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