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自己注册有限公司叫私营企业吗可以吗 </w:t>
      </w:r>
    </w:p>
    <w:p>
      <w:pPr/>
      <w:r>
        <w:rPr/>
        <w:t xml:space="preserve">有限公司是否属于私营企业？详解有限公司与私营企业的区别</w:t>
      </w:r>
    </w:p>
    <w:p>
      <w:pPr/>
      <w:r>
        <w:rPr/>
        <w:t xml:space="preserve">在我国商业领域中，有限公司与私营企业都是常见的公司类型。有限公司是否属于私营企业呢？本文将为您详细解答这个问题，并分析有限公司与私营企业的区别。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一、有限公司是否属于私营企业</w:t>
      </w:r>
    </w:p>
    <w:p>
      <w:pPr/>
      <w:r>
        <w:rPr/>
        <w:t xml:space="preserve">有限公司不属于私营企业。有限公司是指根据《中华人民共和国公司登记管理条例》规定登记注册，由股东出资设立，股东以其所认缴的出资额对公司承担有限责任，公司法人以其全部资产对公司债务承担全部责任的经济组织。</w:t>
      </w:r>
    </w:p>
    <w:p>
      <w:pPr/>
      <w:r>
        <w:rPr/>
        <w:t xml:space="preserve">私营企业是指由自然人投资设立或由自然人控股，以雇佣劳动为基础的营利性经济组织。它包括按照《公司法》、《合伙企业法》、《私营企业暂行条例》规定登记注册的私营有限责任公司、私营股份有限公司、私营合伙企业和私营独资企业。</w:t>
      </w:r>
    </w:p>
    <w:p>
      <w:pPr/>
      <w:r>
        <w:rPr/>
        <w:t xml:space="preserve">二、有限公司与私营企业的区别</w:t>
      </w:r>
    </w:p>
    <w:p>
      <w:pPr>
        <w:numPr>
          <w:ilvl w:val="0"/>
          <w:numId w:val="1"/>
        </w:numPr>
      </w:pPr>
      <w:r>
        <w:rPr/>
        <w:t xml:space="preserve">投资主体不同：有限公司的投资主体可以是自然人、法人或其他组织，而私营企业的投资主体只能是自然人。</w:t>
      </w:r>
    </w:p>
    <w:p>
      <w:pPr>
        <w:numPr>
          <w:ilvl w:val="0"/>
          <w:numId w:val="1"/>
        </w:numPr>
      </w:pPr>
      <w:r>
        <w:rPr/>
        <w:t xml:space="preserve">责任承担不同：有限公司的股东以其认缴的出资额对公司承担有限责任，公司法人以其全部资产对公司债务承担全部责任；私营企业的投资者以其出资额或个人财产对公司债务承担无限责任。</w:t>
      </w:r>
    </w:p>
    <w:p>
      <w:pPr>
        <w:numPr>
          <w:ilvl w:val="0"/>
          <w:numId w:val="1"/>
        </w:numPr>
      </w:pPr>
      <w:r>
        <w:rPr/>
        <w:t xml:space="preserve">注册类型不同：有限公司的注册类型包括有限责任公司、股份有限公司、国有独资公司等，而私营企业的注册类型包括私营有限责任公司、私营股份有限公司、私营合伙企业和私营独资企业。</w:t>
      </w:r>
    </w:p>
    <w:p>
      <w:pPr>
        <w:numPr>
          <w:ilvl w:val="0"/>
          <w:numId w:val="1"/>
        </w:numPr>
      </w:pPr>
      <w:r>
        <w:rPr/>
        <w:t xml:space="preserve">产权归属不同：有限公司的产权归属于股东，股东享有股权；私营企业的产权归属于投资者，投资者享有投资权益。</w:t>
      </w:r>
    </w:p>
    <w:p>
      <w:pPr/>
      <w:r>
        <w:rPr/>
        <w:t xml:space="preserve">三、总结</w:t>
      </w:r>
    </w:p>
    <w:p>
      <w:pPr/>
      <w:r>
        <w:rPr/>
        <w:t xml:space="preserve">有限公司不属于私营企业，二者在投资主体、责任承担、注册类型和产权归属等方面存在明显区别。了解这些区别有助于企业在选择公司类型时做出明智决策。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https://www.yyzq.team/post/404596.html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B8CAE0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45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自己注册有限公司叫私营企业吗可以吗 </dc:title>
  <dc:description>仅供学习交流使用、请勿用途非法用途。违者后果自负！</dc:description>
  <dc:subject>https://www.yyzq.team/post/404596.html</dc:subject>
  <cp:keywords>私营企业,有限公司,公司,私营,承担</cp:keywords>
  <cp:category>注册公司</cp:category>
  <cp:lastModifiedBy>一叶知秋</cp:lastModifiedBy>
  <dcterms:created xsi:type="dcterms:W3CDTF">2024-09-21T17:49:53+08:00</dcterms:created>
  <dcterms:modified xsi:type="dcterms:W3CDTF">2024-09-21T17:49:53+08:00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