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德阳格瑞设备清洗服务有限公司</w:t>
      </w:r>
    </w:p>
    <w:p>
      <w:pPr/>
      <w:r>
        <w:rPr/>
        <w:t xml:space="preserve">德阳格瑞设备清洗服务有限公司是德阳地区*一家*设备清洗公司，注册资金300万元人民币，拥有一批*的清洗工程技术人员和两个技术顾问团，可在确保安全的前提下高效、*的完成客户的清洗工作任务。</w:t>
      </w:r>
    </w:p>
    <w:p/>
    <w:p>
      <w:pPr/>
      <w:r>
        <w:rPr/>
        <w:t xml:space="preserve">公司创业之初就制订了“以*服务赢得市场”的营销理念，加上现代管理手段及“以人为本，科技领先，管理规范，质量优良，用户至上，服务周全”的质量方针，和强有力的工作团队及规范化、标准化的服务体系。为“格瑞清洗”成为优秀的*清洗公司奠定了坚实的基础。公司主要业务：中央空调系统清洗，冷却塔清洗，工业设备清洗；建筑外墙、幕墙清洗，油烟管道清洗，物业保洁，酒店、商场、医院、企业等日常保洁，水塔烟囱清洗，水池清洗，开荒保洁，地毯清洗，厕所疏通，地板抛光打蜡，油烟机管道清洗，大理石、花岗岩、水磨石翻新，石材晶面处理，企业沙发清洗，除蟑灭鼠，装修空气检测与治理，中央空调系统、锅炉维护托管，企业绿化托管，工业循环水处理，工业管道除垢、阻垢，销售：各种洗涤剂及清洁设备、用具。</w:t>
      </w:r>
    </w:p>
    <w:p/>
    <w:p>
      <w:pPr/>
      <w:r>
        <w:rPr/>
        <w:t xml:space="preserve">公司始终坚持竞争中求发展，以质量求生存，将不断完善管理和质监督体系，逐步以规范的形象、严谨的作风赢得更多更大的市场认可。</w:t>
      </w:r>
    </w:p>
    <w:p>
      <w:pPr/>
      <w:r>
        <w:rPr/>
        <w:t xml:space="preserve">主营产品：保洁清洗，石材翻新，高空外墙幕墙清洗，中央空调清洗</w:t>
      </w:r>
    </w:p>
    <w:p>
      <w:pPr/>
      <w:r>
        <w:rPr/>
        <w:t xml:space="preserve">主要产品：提供保洁服务</w:t>
      </w:r>
    </w:p>
    <w:p>
      <w:pPr/>
      <w:r>
        <w:rPr/>
        <w:t xml:space="preserve">注册时间：2014-11-19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四川 德阳市</w:t>
      </w:r>
    </w:p>
    <w:p>
      <w:pPr/>
      <w:r>
        <w:rPr/>
        <w:t xml:space="preserve">企业地址：平江路119号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品牌名称：邦沃美清洗服务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手机号：18008284940</w:t>
      </w:r>
    </w:p>
    <w:p>
      <w:pPr/>
      <w:r>
        <w:rPr/>
        <w:t xml:space="preserve">联系人：黄</w:t>
      </w:r>
    </w:p>
    <w:p>
      <w:pPr/>
      <w:r>
        <w:rPr/>
        <w:t xml:space="preserve">邮箱：314332928@qq.com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https://www.yyzq.team/post/96642.html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6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德阳格瑞设备清洗服务有限公司</dc:title>
  <dc:description>仅供学习交流使用、请勿用途非法用途。违者后果自负！</dc:description>
  <dc:subject>https://www.yyzq.team/post/96642.html</dc:subject>
  <cp:keywords>企业名录,保洁清洗,石材翻新,高空外墙幕墙清洗,中央空调清洗,服务型公司</cp:keywords>
  <cp:category>企业名录</cp:category>
  <cp:lastModifiedBy>一叶知秋</cp:lastModifiedBy>
  <dcterms:created xsi:type="dcterms:W3CDTF">2024-09-20T22:44:41+08:00</dcterms:created>
  <dcterms:modified xsi:type="dcterms:W3CDTF">2024-09-20T22:44:41+08:00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