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沧州传铭管件有限公司(沧州创拓管件有限公司)</w:t>
      </w:r>
    </w:p>
    <w:p>
      <w:pPr/>
      <w:r>
        <w:rPr/>
        <w:t xml:space="preserve">我公司常年生产各规格型号的碳钢、不锈钢、合金钢法兰、弯头、弯管、异径管、三通、承插，消防沟槽管件等系列管件，另有无缝钢管，直缝钢管，螺旋钢管，镀锌钢管等钢材型材系列，欢迎新老客户咨询洽谈</w:t>
      </w:r>
    </w:p>
    <w:p>
      <w:pPr/>
      <w:r>
        <w:rPr/>
        <w:t xml:space="preserve">主营产品：生产加工，代理经营</w:t>
      </w:r>
    </w:p>
    <w:p>
      <w:pPr/>
      <w:r>
        <w:rPr/>
        <w:t xml:space="preserve">主要产品：法兰，弯头，无缝管，螺旋管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注册地址：河北沧州市孟村回族自治县</w:t>
      </w:r>
    </w:p>
    <w:p>
      <w:pPr/>
      <w:r>
        <w:rPr/>
        <w:t xml:space="preserve">企业地址：孟村县希望新区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品牌名称：传铭管件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法人代表：姜桂莹</w:t>
      </w:r>
    </w:p>
    <w:p>
      <w:pPr/>
      <w:r>
        <w:rPr/>
        <w:t xml:space="preserve">手机号：13293479599</w:t>
      </w:r>
    </w:p>
    <w:p>
      <w:pPr/>
      <w:r>
        <w:rPr/>
        <w:t xml:space="preserve">联系人：邢琪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https://www.yyzq.team/post/172638.html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6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沧州传铭管件有限公司(沧州创拓管件有限公司)</dc:title>
  <dc:description>仅供学习交流使用、请勿用途非法用途。违者后果自负！</dc:description>
  <dc:subject>https://www.yyzq.team/post/172638.html</dc:subject>
  <cp:keywords>企业名录,生产加工,代理经营,生产型公司</cp:keywords>
  <cp:category>企业名录</cp:category>
  <cp:lastModifiedBy>一叶知秋</cp:lastModifiedBy>
  <dcterms:created xsi:type="dcterms:W3CDTF">2024-09-21T10:32:12+08:00</dcterms:created>
  <dcterms:modified xsi:type="dcterms:W3CDTF">2024-09-21T10:32:12+08:00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