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监控断线原因分析 </w:t>
      </w:r>
    </w:p>
    <w:p>
      <w:pPr/>
      <w:r>
        <w:rPr/>
        <w:t xml:space="preserve">深度解析监控断线原因及预防措施</w:t>
      </w:r>
    </w:p>
    <w:p>
      <w:pPr/>
      <w:r>
        <w:rPr/>
        <w:t xml:space="preserve">随着监控技术的普及，监控系统的稳定运行对于保障公共安全、企业管理和家庭安全至关重要。监控系统断线问题时有发生，严重影响了监控效果。本文将从多个角度分析监控断线的原因，并提供相应的预防措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监控系统断线问题困扰着许多用户，导致监控画面中断、数据丢失等问题。为了确保监控系统的稳定运行，有必要对监控断线原因进行深入分析，并采取有效预防措施。</w:t>
      </w:r>
    </w:p>
    <w:p>
      <w:pPr/>
      <w:r>
        <w:rPr/>
        <w:t xml:space="preserve">二、监控断线原因分析</w:t>
      </w:r>
    </w:p>
    <w:p>
      <w:pPr>
        <w:numPr>
          <w:ilvl w:val="0"/>
          <w:numId w:val="1"/>
        </w:numPr>
      </w:pPr>
      <w:r>
        <w:rPr/>
        <w:t xml:space="preserve">线路原因</w:t>
      </w:r>
    </w:p>
    <w:p>
      <w:pPr/>
      <w:r>
        <w:rPr/>
        <w:t xml:space="preserve">（1）线路老化：长时间使用或恶劣环境导致线路老化，绝缘性能下降，容易发生断线。</w:t>
      </w:r>
    </w:p>
    <w:p>
      <w:pPr/>
      <w:r>
        <w:rPr/>
        <w:t xml:space="preserve">（2）线路接头松动：线路接头未按要求紧固，导致接触不良，造成断线。</w:t>
      </w:r>
    </w:p>
    <w:p>
      <w:pPr/>
      <w:r>
        <w:rPr/>
        <w:t xml:space="preserve">（3）线路过载：线路承载能力不足，长时间过载运行，容易导致断线。</w:t>
      </w:r>
    </w:p>
    <w:p>
      <w:pPr/>
      <w:r>
        <w:rPr/>
        <w:t xml:space="preserve">（4）线路损坏：施工、动物咬断等原因导致线路损坏，造成断线。</w:t>
      </w:r>
    </w:p>
    <w:p>
      <w:pPr>
        <w:numPr>
          <w:ilvl w:val="0"/>
          <w:numId w:val="2"/>
        </w:numPr>
      </w:pPr>
      <w:r>
        <w:rPr/>
        <w:t xml:space="preserve">设备原因</w:t>
      </w:r>
    </w:p>
    <w:p>
      <w:pPr/>
      <w:r>
        <w:rPr/>
        <w:t xml:space="preserve">（1）设备老化：监控设备长时间使用，性能下降，容易发生故障。</w:t>
      </w:r>
    </w:p>
    <w:p>
      <w:pPr/>
      <w:r>
        <w:rPr/>
        <w:t xml:space="preserve">（2）设备故障：设备内部元件损坏，如电源模块、传输模块等。</w:t>
      </w:r>
    </w:p>
    <w:p>
      <w:pPr/>
      <w:r>
        <w:rPr/>
        <w:t xml:space="preserve">（3）设备过热：设备散热不良，导致过热烧毁。</w:t>
      </w:r>
    </w:p>
    <w:p>
      <w:pPr>
        <w:numPr>
          <w:ilvl w:val="0"/>
          <w:numId w:val="3"/>
        </w:numPr>
      </w:pPr>
      <w:r>
        <w:rPr/>
        <w:t xml:space="preserve">网络原因</w:t>
      </w:r>
    </w:p>
    <w:p>
      <w:pPr/>
      <w:r>
        <w:rPr/>
        <w:t xml:space="preserve">（1）网络不稳定：网络带宽不足、网络拥堵等原因导致网络不稳定，影响监控信号传输。</w:t>
      </w:r>
    </w:p>
    <w:p>
      <w:pPr/>
      <w:r>
        <w:rPr/>
        <w:t xml:space="preserve">（2）IP冲突：监控设备IP地址与其他设备冲突，导致通信中断。</w:t>
      </w:r>
    </w:p>
    <w:p>
      <w:pPr>
        <w:numPr>
          <w:ilvl w:val="0"/>
          <w:numId w:val="4"/>
        </w:numPr>
      </w:pPr>
      <w:r>
        <w:rPr/>
        <w:t xml:space="preserve">环境因素</w:t>
      </w:r>
    </w:p>
    <w:p>
      <w:pPr/>
      <w:r>
        <w:rPr/>
        <w:t xml:space="preserve">（1）自然灾害：地震、洪水等自然灾害导致线路损坏。</w:t>
      </w:r>
    </w:p>
    <w:p>
      <w:pPr/>
      <w:r>
        <w:rPr/>
        <w:t xml:space="preserve">（2）人为破坏：故意破坏、误操作等原因导致监控设备或线路损坏。</w:t>
      </w:r>
    </w:p>
    <w:p>
      <w:pPr/>
      <w:r>
        <w:rPr/>
        <w:t xml:space="preserve">三、预防措施</w:t>
      </w:r>
    </w:p>
    <w:p>
      <w:pPr>
        <w:numPr>
          <w:ilvl w:val="0"/>
          <w:numId w:val="5"/>
        </w:numPr>
      </w:pPr>
      <w:r>
        <w:rPr/>
        <w:t xml:space="preserve">线路方面</w:t>
      </w:r>
    </w:p>
    <w:p>
      <w:pPr/>
      <w:r>
        <w:rPr/>
        <w:t xml:space="preserve">（1）选用优质线路：选用符合国家标准的线路，提高线路质量。</w:t>
      </w:r>
    </w:p>
    <w:p>
      <w:pPr/>
      <w:r>
        <w:rPr/>
        <w:t xml:space="preserve">（2）定期检查线路：定期对线路进行检查，及时发现并处理线路老化、接头松动等问题。</w:t>
      </w:r>
    </w:p>
    <w:p>
      <w:pPr/>
      <w:r>
        <w:rPr/>
        <w:t xml:space="preserve">（3）合理设计线路：合理规划线路布局，避免线路过载。</w:t>
      </w:r>
    </w:p>
    <w:p>
      <w:pPr>
        <w:numPr>
          <w:ilvl w:val="0"/>
          <w:numId w:val="6"/>
        </w:numPr>
      </w:pPr>
      <w:r>
        <w:rPr/>
        <w:t xml:space="preserve">设备方面</w:t>
      </w:r>
    </w:p>
    <w:p>
      <w:pPr/>
      <w:r>
        <w:rPr/>
        <w:t xml:space="preserve">（1）选用优质设备：选用性能稳定、质量可靠的监控设备。</w:t>
      </w:r>
    </w:p>
    <w:p>
      <w:pPr/>
      <w:r>
        <w:rPr/>
        <w:t xml:space="preserve">（2）定期维护设备：定期对设备进行清洁、保养，确保设备正常运行。</w:t>
      </w:r>
    </w:p>
    <w:p>
      <w:pPr/>
      <w:r>
        <w:rPr/>
        <w:t xml:space="preserve">（3）及时更换故障设备：发现设备故障，及时更换，避免影响监控效果。</w:t>
      </w:r>
    </w:p>
    <w:p>
      <w:pPr>
        <w:numPr>
          <w:ilvl w:val="0"/>
          <w:numId w:val="7"/>
        </w:numPr>
      </w:pPr>
      <w:r>
        <w:rPr/>
        <w:t xml:space="preserve">网络方面</w:t>
      </w:r>
    </w:p>
    <w:p>
      <w:pPr/>
      <w:r>
        <w:rPr/>
        <w:t xml:space="preserve">（1）优化网络环境：提高网络带宽，避免网络拥堵。</w:t>
      </w:r>
    </w:p>
    <w:p>
      <w:pPr/>
      <w:r>
        <w:rPr/>
        <w:t xml:space="preserve">（2）设置静态IP地址：为监控设备设置静态IP地址，避免IP冲突。</w:t>
      </w:r>
    </w:p>
    <w:p>
      <w:pPr/>
      <w:r>
        <w:rPr/>
        <w:t xml:space="preserve">（3）定期检查网络设备：确保网络设备正常运行，及时发现并处理故障。</w:t>
      </w:r>
    </w:p>
    <w:p>
      <w:pPr>
        <w:numPr>
          <w:ilvl w:val="0"/>
          <w:numId w:val="8"/>
        </w:numPr>
      </w:pPr>
      <w:r>
        <w:rPr/>
        <w:t xml:space="preserve">环境方面</w:t>
      </w:r>
    </w:p>
    <w:p>
      <w:pPr/>
      <w:r>
        <w:rPr/>
        <w:t xml:space="preserve">（1）加强自然灾害防范：在易受自然灾害影响的地方，加强线路和设备的防护。</w:t>
      </w:r>
    </w:p>
    <w:p>
      <w:pPr/>
      <w:r>
        <w:rPr/>
        <w:t xml:space="preserve">（2）提高安全意识：提高用户的安全意识，避免人为破坏。</w:t>
      </w:r>
    </w:p>
    <w:p>
      <w:pPr/>
      <w:r>
        <w:rPr/>
        <w:t xml:space="preserve">四、总结</w:t>
      </w:r>
    </w:p>
    <w:p>
      <w:pPr/>
      <w:r>
        <w:rPr/>
        <w:t xml:space="preserve">监控断线问题给用户带来了诸多不便，通过分析监控断线原因，采取相应的预防措施，可以有效降低监控断线发生率，保障监控系统的稳定运行。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https://www.yyzq.team/post/434298.html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078D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B03D62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1A7702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D5FEE9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26642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7C6D31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11D96D8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0A218F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42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监控断线原因分析 </dc:title>
  <dc:description>仅供学习交流使用、请勿用途非法用途。违者后果自负！</dc:description>
  <dc:subject>https://www.yyzq.team/post/434298.html</dc:subject>
  <cp:keywords>线路,断线,设备,监控,导致</cp:keywords>
  <cp:category>60秒读懂世界</cp:category>
  <cp:lastModifiedBy>一叶知秋</cp:lastModifiedBy>
  <dcterms:created xsi:type="dcterms:W3CDTF">2024-09-20T07:59:54+08:00</dcterms:created>
  <dcterms:modified xsi:type="dcterms:W3CDTF">2024-09-20T07:59:54+08:00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