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安平县华海源网业有限公司</w:t>
      </w:r>
    </w:p>
    <w:p>
      <w:pPr/>
      <w:r>
        <w:rPr/>
        <w:t xml:space="preserve">安平县华海源网业有限公司，位于的“丝网之乡”河北省安平县南环路，公司主要生产及销售：sns边坡柔性防护网，高速公路、铁路隔离栅栏、声屏障、刺丝滚笼，机场监狱防攀爬隔离网、菱形格栅网、矿山筛网，承接各种围栏、防护网安装工程。</w:t>
      </w:r>
    </w:p>
    <w:p/>
    <w:p>
      <w:pPr/>
      <w:r>
        <w:rPr/>
        <w:t xml:space="preserve">我公司占地3万平米，拥有高级技能职工及各种管理人才200多人，全自动化钢网焊接、浸塑生产线、钢丝绳生产线。高速公路、铁路、厂区封闭涂塑隔离栅日产10公里，sns边坡柔性防护网、煤矿防护菱形网日产3000平米，刺丝滚笼20公里，近年来承揽了国家重点工程及部分省市工程项目建设用网，部分产品还远销日本，美国，德国，俄罗斯，南美、北美等部分国家。我公司技术力量雄厚，工艺设备先进，检验手段完备。</w:t>
      </w:r>
    </w:p>
    <w:p/>
    <w:p>
      <w:pPr/>
      <w:r>
        <w:rPr/>
        <w:t xml:space="preserve">追求的管理，建立了完整的科学质量保障，已通过ISO9001：2000质量管理认证，拥有自营进出口权，并通过交通部工程监理监测中心检测，取得《交通工程产品批量生产安装合格证》具备了高速公路交通建设中的使用资质。同时我公司的sns柔性边坡防护网的各项系统指标完全达到了《中华人民共和国铁道部行业标准：TB/T3089-2004》和《中华人民共和国交通行业标准：JT/T528-2004&gt;。该产品以高强度钢丝绳柔性防护网（菱形钢丝绳网、环形网、高强度钢丝格栅）作为主要构成部分，以覆盖、紧固来防治坡面岩石崩塌、滚落、爆破飞石等危害。</w:t>
      </w:r>
    </w:p>
    <w:p/>
    <w:p>
      <w:pPr/>
      <w:r>
        <w:rPr/>
        <w:t xml:space="preserve">公司以坡面地址灾害防治治理及其他防护网生产、经营、施工为主；生产经营的防护网已在铁路、公路、矿山、水电站、旅游区和其他防护上大量实际应用。而且取得成效，得到了有关部门的认可和广大同仁的肯定。</w:t>
      </w:r>
    </w:p>
    <w:p>
      <w:pPr/>
      <w:r>
        <w:rPr/>
        <w:t xml:space="preserve">主营产品：生产、销售：SNS柔性防护网、被动防护网、金属丝绳及其制品、主动防护网、钢丝绳、蜘蛛网、菱形网、护栏</w:t>
      </w:r>
    </w:p>
    <w:p>
      <w:pPr/>
      <w:r>
        <w:rPr/>
        <w:t xml:space="preserve">主要产品：边坡防护网，sns柔性防护网，主动防护网，被动防护网，高强度SPIDER绞索网、勾花网，刀片刺绳</w:t>
      </w:r>
    </w:p>
    <w:p>
      <w:pPr/>
      <w:r>
        <w:rPr/>
        <w:t xml:space="preserve">注册时间：2008-06-24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企业地址：安平县正饶路南南张沃村西00077号一幢等6幢楼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品牌名称：华海源</w:t>
      </w:r>
    </w:p>
    <w:p>
      <w:pPr/>
      <w:r>
        <w:rPr/>
        <w:t xml:space="preserve">企业人数：200</w:t>
      </w:r>
    </w:p>
    <w:p>
      <w:pPr/>
      <w:r>
        <w:rPr/>
        <w:t xml:space="preserve">注册资本：5010</w:t>
      </w:r>
    </w:p>
    <w:p>
      <w:pPr/>
      <w:r>
        <w:rPr/>
        <w:t xml:space="preserve">营业额：100000000</w:t>
      </w:r>
    </w:p>
    <w:p>
      <w:pPr/>
      <w:r>
        <w:rPr/>
        <w:t xml:space="preserve">法人代表：辛艳晓</w:t>
      </w:r>
    </w:p>
    <w:p>
      <w:pPr/>
      <w:r>
        <w:rPr/>
        <w:t xml:space="preserve">手机号：13393184627</w:t>
      </w:r>
    </w:p>
    <w:p>
      <w:pPr/>
      <w:r>
        <w:rPr/>
        <w:t xml:space="preserve">联系人：王悦</w:t>
      </w:r>
    </w:p>
    <w:p>
      <w:pPr/>
      <w:r>
        <w:rPr/>
        <w:t xml:space="preserve">邮箱：sales@mesh-wire.biz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https://www.yyzq.team/post/129845.html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98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安平县华海源网业有限公司</dc:title>
  <dc:description>仅供学习交流使用、请勿用途非法用途。违者后果自负！</dc:description>
  <dc:subject>https://www.yyzq.team/post/129845.html</dc:subject>
  <cp:keywords>企业名录,生产,销售：SNS柔性防护网,被动防护网,金属丝绳及其制品,主动防护网,钢丝绳,蜘蛛网,菱形网,护栏,生产型公司</cp:keywords>
  <cp:category>企业名录</cp:category>
  <cp:lastModifiedBy>一叶知秋</cp:lastModifiedBy>
  <dcterms:created xsi:type="dcterms:W3CDTF">2024-09-21T08:32:45+08:00</dcterms:created>
  <dcterms:modified xsi:type="dcterms:W3CDTF">2024-09-21T08:32:45+08:00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