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新疆君豪乌五同城房地产开发有限公司</w:t>
      </w:r>
    </w:p>
    <w:p>
      <w:pPr/>
      <w:r>
        <w:rPr/>
        <w:t xml:space="preserve">深圳君豪集团有限公司简介   深圳君豪集团有限公司（以下简称“君豪集团”）是一家集房地产开发、酒店商用置业、仓储物流、金融投资为一体的大型多元化产业。一、集团简介：      君豪集团总部设在广东省深圳市，集团注册资本7.8亿元,集团总资产逾200亿，净资产达200亿，集团下辖：君豪（中国）有限公司、杭州君豪控股集团、杭州君豪投资管理有限公司、杭州财通江南置业有限公司、杭州君玺酒店有限公司、新疆君豪置业房地产有限公司、新疆君豪商业广场有限公司、新疆君豪酒店有限公司、新疆君豪乌五同城房地产开发有限公司、新疆君澜酒店有限公司、新疆君豪皮革城有限公司、新疆君豪义乌小商品城有限公司、新疆君豪轻纺城有限公司、新疆君豪会展服务有限公司、新疆君豪物业管理有限公司、四川君澜房地产开发有限公司、四川君澜物业管理有限公司、东莞君澜酒店有限公司、哈尔滨君豪置业房地产有限公司、哈尔滨君豪义乌小商品城有限公司、哈尔滨君豪天玺酒店有限公司、哈尔滨君豪物业管理有限公司等23家全资子公司。</w:t>
      </w:r>
    </w:p>
    <w:p>
      <w:pPr/>
      <w:r>
        <w:rPr/>
        <w:t xml:space="preserve">主营产品：建筑、建材</w:t>
      </w:r>
    </w:p>
    <w:p>
      <w:pPr/>
      <w:r>
        <w:rPr/>
        <w:t xml:space="preserve">主要产品：建筑、建材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新疆 自治区直辖</w:t>
      </w:r>
    </w:p>
    <w:p>
      <w:pPr/>
      <w:r>
        <w:rPr/>
        <w:t xml:space="preserve">企业地址：新疆五家渠市青经开南区上海路1659号君豪御园006室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品牌名称：房地产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手机号：17690972266</w:t>
      </w:r>
    </w:p>
    <w:p>
      <w:pPr/>
      <w:r>
        <w:rPr/>
        <w:t xml:space="preserve">联系人：毛克俊</w:t>
      </w:r>
    </w:p>
    <w:p>
      <w:pPr/>
      <w:r>
        <w:rPr/>
        <w:t xml:space="preserve">邮箱：153926993@qq.com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https://www.yyzq.team/post/126552.html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65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新疆君豪乌五同城房地产开发有限公司</dc:title>
  <dc:description>仅供学习交流使用、请勿用途非法用途。违者后果自负！</dc:description>
  <dc:subject>https://www.yyzq.team/post/126552.html</dc:subject>
  <cp:keywords>企业名录,建筑,建材,生产型公司</cp:keywords>
  <cp:category>企业名录</cp:category>
  <cp:lastModifiedBy>一叶知秋</cp:lastModifiedBy>
  <dcterms:created xsi:type="dcterms:W3CDTF">2024-09-20T22:39:06+08:00</dcterms:created>
  <dcterms:modified xsi:type="dcterms:W3CDTF">2024-09-20T22:39:06+08:00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