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《水浒传》人物传记300字 </w:t>
      </w:r>
    </w:p>
    <w:p>
      <w:pPr/>
      <w:r>
        <w:rPr/>
        <w:t xml:space="preserve">《水浒传》人物传记</w:t>
      </w:r>
    </w:p>
    <w:p>
      <w:pPr/>
      <w:r>
        <w:rPr/>
        <w:t xml:space="preserve">在宋朝末年，社会动荡不安，官府腐败，民不聊生。在这风云变幻的时代背景下，一位英雄横空出世，他就是宋江。</w:t>
      </w:r>
    </w:p>
    <w:p>
      <w:pPr/>
      <w:r>
        <w:rPr/>
        <w:t xml:space="preserve">宋江，字公明，号及时雨，是《水浒传》中的重要人物之一。他原本是一名县衙的押司，但因误杀阎婆惜而被逼上梁山。在梁山泊，他凭借自己的智谋和胆识，逐渐崭露头角，最终成为梁山泊的首领。</w:t>
      </w:r>
    </w:p>
    <w:p>
      <w:pPr/>
      <w:r>
        <w:rPr/>
        <w:t xml:space="preserve">宋江有着高尚的道德品质和强烈的正义感。他关心民生疾苦，痛恨贪官污吏，立志要为民除害。在梁山泊期间，他领导众好汉抗击官军，保卫家园，赢得了民心。他还积极推行“替天行道”的理念，主张以德服人，反对暴力行为。</w:t>
      </w:r>
    </w:p>
    <w:p>
      <w:pPr/>
      <w:r>
        <w:rPr/>
        <w:t xml:space="preserve">宋江也有其悲剧性的一面。他在效忠国家和民族的同时，也陷入了对朝廷的忠诚和个人信仰的矛盾之中。最终，在朝廷的招安政策下，宋江选择了投降，并带领梁山好汉为朝廷效力。这一决定引发了许多争议和悲剧。</w:t>
      </w:r>
    </w:p>
    <w:p>
      <w:pPr/>
      <w:r>
        <w:rPr/>
        <w:t xml:space="preserve">总的来说，宋江是一个充满矛盾和复杂性的人物。他的英勇、智慧和正义感使他成为了《水浒传》中的传奇英雄，而他的选择和命运也反映了那个时代的悲剧和无奈。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《水浒传》人物传记300字 </dc:title>
  <dc:description>仅供学习交流使用、请勿用途非法用途。违者后果自负！</dc:description>
  <dc:subject>https://www.yyzq.team/post/362452.html</dc:subject>
  <cp:keywords>宋江,水浒传,梁山,朝廷,人物传记</cp:keywords>
  <cp:category>作文素材</cp:category>
  <cp:lastModifiedBy>一叶知秋</cp:lastModifiedBy>
  <dcterms:created xsi:type="dcterms:W3CDTF">2024-09-20T17:33:53+08:00</dcterms:created>
  <dcterms:modified xsi:type="dcterms:W3CDTF">2024-09-20T17:33:53+08:00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