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注册100万的公司需要什么条件 </w:t>
      </w:r>
    </w:p>
    <w:p>
      <w:pPr/>
      <w:r>
        <w:rPr/>
        <w:t xml:space="preserve">注册100万公司：必备条件与流程详解</w:t>
      </w:r>
    </w:p>
    <w:p>
      <w:pPr/>
      <w:r>
        <w:rPr/>
        <w:t xml:space="preserve">随着市场的不断发展和企业竞争的日益激烈，注册一家100万元的公司成为了许多创业者的选择。注册100万的公司需要满足哪些条件呢？本文将为您详细解析注册100万公司的必备条件和流程。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一、注册100万公司的必备条件</w:t>
      </w:r>
    </w:p>
    <w:p>
      <w:pPr>
        <w:numPr>
          <w:ilvl w:val="0"/>
          <w:numId w:val="1"/>
        </w:numPr>
      </w:pPr>
      <w:r>
        <w:rPr/>
        <w:t xml:space="preserve">公司名称：需要确定一个符合国家规定的公司名称。一般来说，公司名称应包含企业字号、行业或经营特点、组织形式等要素。</w:t>
      </w:r>
    </w:p>
    <w:p>
      <w:pPr>
        <w:numPr>
          <w:ilvl w:val="0"/>
          <w:numId w:val="1"/>
        </w:numPr>
      </w:pPr>
      <w:r>
        <w:rPr/>
        <w:t xml:space="preserve">注册资本：注册资本是公司注册的必要条件之一。根据《公司法》规定，注册资本最低限额为3万元，但100万元及以上的注册资本更能体现公司的实力和信誉。</w:t>
      </w:r>
    </w:p>
    <w:p>
      <w:pPr>
        <w:numPr>
          <w:ilvl w:val="0"/>
          <w:numId w:val="1"/>
        </w:numPr>
      </w:pPr>
      <w:r>
        <w:rPr/>
        <w:t xml:space="preserve">法定代表人：法定代表人是公司的最高权力机构，负责公司的经营管理。法定代表人应具备完全民事行为能力，且无犯罪记录。</w:t>
      </w:r>
    </w:p>
    <w:p>
      <w:pPr>
        <w:numPr>
          <w:ilvl w:val="0"/>
          <w:numId w:val="1"/>
        </w:numPr>
      </w:pPr>
      <w:r>
        <w:rPr/>
        <w:t xml:space="preserve">股东：股东是公司的出资人，负责公司的运营和发展。股东可以是自然人、法人或其他组织。股东人数不限，但需符合《公司法》相关规定。</w:t>
      </w:r>
    </w:p>
    <w:p>
      <w:pPr>
        <w:numPr>
          <w:ilvl w:val="0"/>
          <w:numId w:val="1"/>
        </w:numPr>
      </w:pPr>
      <w:r>
        <w:rPr/>
        <w:t xml:space="preserve">注册地址：公司注册地址应具有合法的房产证明，如房产证、租赁合同等。注册地址可以是商业地址、工业地址或商住两用的公寓。</w:t>
      </w:r>
    </w:p>
    <w:p>
      <w:pPr>
        <w:numPr>
          <w:ilvl w:val="0"/>
          <w:numId w:val="1"/>
        </w:numPr>
      </w:pPr>
      <w:r>
        <w:rPr/>
        <w:t xml:space="preserve">经营范围：经营范围是指公司可以从事的业务范围。经营范围需符合国家相关法律法规，且与公司主营业务相关。</w:t>
      </w:r>
    </w:p>
    <w:p>
      <w:pPr>
        <w:numPr>
          <w:ilvl w:val="0"/>
          <w:numId w:val="1"/>
        </w:numPr>
      </w:pPr>
      <w:r>
        <w:rPr/>
        <w:t xml:space="preserve">股东出资证明：股东出资证明包括出资比例、出资方式等。出资方式可以是货币、实物、知识产权等。</w:t>
      </w:r>
    </w:p>
    <w:p>
      <w:pPr>
        <w:numPr>
          <w:ilvl w:val="0"/>
          <w:numId w:val="1"/>
        </w:numPr>
      </w:pPr>
      <w:r>
        <w:rPr/>
        <w:t xml:space="preserve">相关证明材料：如法定代表人身份证明、股东身份证明、住所证明等。</w:t>
      </w:r>
    </w:p>
    <w:p>
      <w:pPr/>
      <w:r>
        <w:rPr/>
        <w:t xml:space="preserve">二、注册100万公司的流程</w:t>
      </w:r>
    </w:p>
    <w:p>
      <w:pPr>
        <w:numPr>
          <w:ilvl w:val="0"/>
          <w:numId w:val="2"/>
        </w:numPr>
      </w:pPr>
      <w:r>
        <w:rPr/>
        <w:t xml:space="preserve">核名：在工商局网站进行公司名称预先核准，确认名称是否符合规定。</w:t>
      </w:r>
    </w:p>
    <w:p>
      <w:pPr>
        <w:numPr>
          <w:ilvl w:val="0"/>
          <w:numId w:val="2"/>
        </w:numPr>
      </w:pPr>
      <w:r>
        <w:rPr/>
        <w:t xml:space="preserve">提交材料：携带相关证明材料到工商局提交公司设立申请。</w:t>
      </w:r>
    </w:p>
    <w:p>
      <w:pPr>
        <w:numPr>
          <w:ilvl w:val="0"/>
          <w:numId w:val="2"/>
        </w:numPr>
      </w:pPr>
      <w:r>
        <w:rPr/>
        <w:t xml:space="preserve">验资：到银行开设临时存款结算账户，将注册资本存入账户，并到会计师事务所办理验资报告。</w:t>
      </w:r>
    </w:p>
    <w:p>
      <w:pPr>
        <w:numPr>
          <w:ilvl w:val="0"/>
          <w:numId w:val="2"/>
        </w:numPr>
      </w:pPr>
      <w:r>
        <w:rPr/>
        <w:t xml:space="preserve">办理营业执照：提交验资报告和其他相关材料，到工商局领取营业执照。</w:t>
      </w:r>
    </w:p>
    <w:p>
      <w:pPr>
        <w:numPr>
          <w:ilvl w:val="0"/>
          <w:numId w:val="2"/>
        </w:numPr>
      </w:pPr>
      <w:r>
        <w:rPr/>
        <w:t xml:space="preserve">办理组织机构代码证：到质量技术监督局办理组织机构代码证。</w:t>
      </w:r>
    </w:p>
    <w:p>
      <w:pPr>
        <w:numPr>
          <w:ilvl w:val="0"/>
          <w:numId w:val="2"/>
        </w:numPr>
      </w:pPr>
      <w:r>
        <w:rPr/>
        <w:t xml:space="preserve">办理税务登记证：到税务局办理税务登记证。</w:t>
      </w:r>
    </w:p>
    <w:p>
      <w:pPr>
        <w:numPr>
          <w:ilvl w:val="0"/>
          <w:numId w:val="2"/>
        </w:numPr>
      </w:pPr>
      <w:r>
        <w:rPr/>
        <w:t xml:space="preserve">开立基本账户：到银行开立基本账户。</w:t>
      </w:r>
    </w:p>
    <w:p>
      <w:pPr>
        <w:numPr>
          <w:ilvl w:val="0"/>
          <w:numId w:val="2"/>
        </w:numPr>
      </w:pPr>
      <w:r>
        <w:rPr/>
        <w:t xml:space="preserve">办理其他相关手续：如刻章、购买发票等。</w:t>
      </w:r>
    </w:p>
    <w:p>
      <w:pPr/>
      <w:r>
        <w:rPr/>
        <w:t xml:space="preserve">三、总结</w:t>
      </w:r>
    </w:p>
    <w:p>
      <w:pPr/>
      <w:r>
        <w:rPr/>
        <w:t xml:space="preserve">注册100万的公司需要满足一系列条件和流程，创业者需提前做好准备。了解注册条件，明确注册流程，有助于顺利办理公司注册手续，为未来的事业发展奠定基础。如需了解更多详情，请随时咨询专业注册代理机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EBD4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73CD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注册100万的公司需要什么条件 </dc:title>
  <dc:description>仅供学习交流使用、请勿用途非法用途。违者后果自负！</dc:description>
  <dc:subject>https://www.yyzq.team/post/408820.html</dc:subject>
  <cp:keywords>公司,注册,办理,条件,相关</cp:keywords>
  <cp:category>注册公司</cp:category>
  <cp:lastModifiedBy>一叶知秋</cp:lastModifiedBy>
  <dcterms:created xsi:type="dcterms:W3CDTF">2024-09-20T20:27:13+08:00</dcterms:created>
  <dcterms:modified xsi:type="dcterms:W3CDTF">2024-09-20T20:27:13+08:00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