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东莞市江镁五金模具硬铬电镀厂(模具电镀硬铬加工厂)</w:t>
      </w:r>
    </w:p>
    <w:p>
      <w:pPr/>
      <w:r>
        <w:rPr/>
        <w:t xml:space="preserve">东莞市江镁五金模具硬铬电镀厂 我厂拥有众多十几年*模具省模、抛光经验的师傅,我们曾多年服务于大型外资企业,有着深厚的精密模具省模、抛光经验。强化*，群策群力，稳健发展”为经营理念。“严谨管理，持续改善，客户至上”为质量政策。凭借这批高素质的*人才和*的管理模式，以良好的品质、合理的价格和*的服务深受广大新老客户的信赖和支持。　　--- 抛光、硬铬电镀，是改善模具的表面光亮度，使其表面光滑亮丽，耐腐蚀，抗磨损，防生锈，易脱模等功效，经我厂处理的模具，机械配件耐高温 600-800摄氏度可达65-70HRC 。在正常保养使用的情况下不易损坏、破裂、脱铬。从而延长使用寿命、降低材料成本、提高生产效率. 　　我厂承接各种塑胶模、橡胶模、玩具模、压铸模、透明模及镜面模的省模抛光加工、省模，硬铬电镀各种螺杆、螺套、哥林柱、道杆、活塞杆、液压杆、纸巾滚筒、印花铜轮、塑料吹膜机模头、　　---以质量求生存、以信誉求发展。　　 联系人；刘经理电话；电话；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03:09:06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企业地址：东莞市塘厦镇沙湖村沙湖大道41号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手机号：13729910203</w:t>
      </w:r>
    </w:p>
    <w:p>
      <w:pPr/>
      <w:r>
        <w:rPr/>
        <w:t xml:space="preserve">联系人：</w:t>
      </w:r>
    </w:p>
    <w:p>
      <w:pPr/>
      <w:r>
        <w:rPr/>
        <w:t xml:space="preserve">邮箱：dgyuguang@yahoo.cn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东莞市江镁五金模具硬铬电镀厂(模具电镀硬铬加工厂)</dc:title>
  <dc:description>仅供学习交流使用、请勿用途非法用途。违者后果自负！</dc:description>
  <dc:subject>https://www.yyzq.team/post/203946.html</dc:subject>
  <cp:keywords>企业名录,公司</cp:keywords>
  <cp:category>企业名录</cp:category>
  <cp:lastModifiedBy>一叶知秋</cp:lastModifiedBy>
  <dcterms:created xsi:type="dcterms:W3CDTF">2024-09-21T13:57:08+08:00</dcterms:created>
  <dcterms:modified xsi:type="dcterms:W3CDTF">2024-09-21T13:57:08+08:00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