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青岛骏驰精工轴承有限公司(精工轴承有限公司怎么样)</w:t>
      </w:r>
    </w:p>
    <w:p>
      <w:pPr/>
      <w:r>
        <w:rPr/>
        <w:t xml:space="preserve">青岛骏驰精工轴承有限公司，授权代理世界知名品牌原装进口轴承：瑞典SKF轴承，德国FAG轴承，INA轴承，日本NSK轴承，IKO轴承，NTN轴承，NACHI轴承，KOYO轴承，THK轴承，美国TIMKEN轴承，德国FAG轴承，INA轴承。产品广泛适用于机床，煤矿，铁路，石油，印刷，电厂，轮船，航空，机械设备，汽车等行业设备上。</w:t>
      </w:r>
    </w:p>
    <w:p/>
    <w:p>
      <w:pPr/>
      <w:r>
        <w:rPr/>
        <w:t xml:space="preserve">承载信任，助力成功。青岛骏驰精工与世界知名品牌建议了良好的信赖关系，使国内外客户能以较低的成本获得高级别的*轴承。骏驰精工轴承在大陆设有大型仓库，公司以合理的商品价位，快捷的物流配送，*的服务，以及强大的技术力量，赢得了广大客户的支持与信赖。  青岛骏驰精工轴承有限公司是一家个体经营，注册资本为50万，法人代表刘常兴，所在地区位于山东青岛市,主营产品或服务为各种进口轴承。我们以诚信、实力和质量获得业界的高度认可，坚持以客户为核心，“质量到位、服务*”的经营理念为广大客户提供*的服务。欢迎各界朋友莅临青岛骏驰精工轴承有限公司参观、指导和业务洽谈。您如果对我们感兴趣的话，可以直接联系我们或者留下联系方式。联系人张广贤，电话：，手机：，传真：，联系地址：山东青岛市城阳区正阳中路493号。</w:t>
      </w:r>
    </w:p>
    <w:p>
      <w:pPr/>
      <w:r>
        <w:rPr/>
        <w:t xml:space="preserve">主营产品：进口轴承,SKF轴承,ASK轴承,FAG轴承,哈尔滨轴承</w:t>
      </w:r>
    </w:p>
    <w:p>
      <w:pPr/>
      <w:r>
        <w:rPr/>
        <w:t xml:space="preserve">主要产品：进口轴承</w:t>
      </w:r>
    </w:p>
    <w:p>
      <w:pPr/>
      <w:r>
        <w:rPr/>
        <w:t xml:space="preserve">注册时间：2014-11-19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企业地址：青岛城阳区正阳中路493号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品牌名称：骏驰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法人代表：刘常兴</w:t>
      </w:r>
    </w:p>
    <w:p>
      <w:pPr/>
      <w:r>
        <w:rPr/>
        <w:t xml:space="preserve">手机号：13583233918</w:t>
      </w:r>
    </w:p>
    <w:p>
      <w:pPr/>
      <w:r>
        <w:rPr/>
        <w:t xml:space="preserve">联系人：张广贤</w:t>
      </w:r>
    </w:p>
    <w:p>
      <w:pPr/>
      <w:r>
        <w:rPr/>
        <w:t xml:space="preserve">邮箱：junchizhoucheng@sina.com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https://www.yyzq.team/post/258261.html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青岛骏驰精工轴承有限公司(精工轴承有限公司怎么样)</dc:title>
  <dc:description>仅供学习交流使用、请勿用途非法用途。违者后果自负！</dc:description>
  <dc:subject>https://www.yyzq.team/post/258261.html</dc:subject>
  <cp:keywords>企业名录,进口轴承,SKF轴承,ASK轴承,FAG轴承,哈尔滨轴承,贸易型公司</cp:keywords>
  <cp:category>企业名录</cp:category>
  <cp:lastModifiedBy>一叶知秋</cp:lastModifiedBy>
  <dcterms:created xsi:type="dcterms:W3CDTF">2024-09-21T14:28:50+08:00</dcterms:created>
  <dcterms:modified xsi:type="dcterms:W3CDTF">2024-09-21T14:28:50+08:00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