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上海注册公司查询名称怎么查询不了了 </w:t>
      </w:r>
    </w:p>
    <w:p>
      <w:pPr/>
      <w:r>
        <w:rPr/>
        <w:t xml:space="preserve">上海注册公司名称查询受阻？揭秘查询不通过的原因及解决策略</w:t>
      </w:r>
    </w:p>
    <w:p>
      <w:pPr/>
      <w:r>
        <w:rPr/>
        <w:t xml:space="preserve">在准备在上海注册公司时，查询公司名称是必不可少的一步。许多创业者可能会遇到公司名称查询不通过的情况。本文将深入探讨查询不通过的原因，并提供相应的解决策略，帮助您顺利注册心仪的公司名称。</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p>
    <w:p>
      <w:pPr/>
      <w:r>
        <w:rPr/>
        <w:t xml:space="preserve">一、公司名称查询不通过的原因</w:t>
      </w:r>
    </w:p>
    <w:p>
      <w:pPr>
        <w:numPr>
          <w:ilvl w:val="0"/>
          <w:numId w:val="1"/>
        </w:numPr>
      </w:pPr>
      <w:r>
        <w:rPr/>
        <w:t xml:space="preserve">名称重复公司名称的唯一性是注册过程中的基本原则之一。如果您的公司名称与已注册的公司重复，那么查询自然不会通过。</w:t>
      </w:r>
    </w:p>
    <w:p>
      <w:pPr>
        <w:numPr>
          <w:ilvl w:val="0"/>
          <w:numId w:val="1"/>
        </w:numPr>
      </w:pPr>
      <w:r>
        <w:rPr/>
        <w:t xml:space="preserve">违规字词根据《企业名称登记管理规定》，企业名称中不得使用以下字词：</w:t>
      </w:r>
    </w:p>
    <w:p>
      <w:pPr>
        <w:numPr>
          <w:ilvl w:val="1"/>
          <w:numId w:val="1"/>
        </w:numPr>
      </w:pPr>
      <w:r>
        <w:rPr/>
        <w:t xml:space="preserve">同国家名称、国旗、国徽、军旗、勋章等相同或者近似的；</w:t>
      </w:r>
    </w:p>
    <w:p>
      <w:pPr>
        <w:numPr>
          <w:ilvl w:val="1"/>
          <w:numId w:val="1"/>
        </w:numPr>
      </w:pPr>
      <w:r>
        <w:rPr/>
        <w:t xml:space="preserve">同外文名称相同或者近似的；</w:t>
      </w:r>
    </w:p>
    <w:p>
      <w:pPr>
        <w:numPr>
          <w:ilvl w:val="1"/>
          <w:numId w:val="1"/>
        </w:numPr>
      </w:pPr>
      <w:r>
        <w:rPr/>
        <w:t xml:space="preserve">同驰名商标相同或者近似的；</w:t>
      </w:r>
    </w:p>
    <w:p>
      <w:pPr>
        <w:numPr>
          <w:ilvl w:val="1"/>
          <w:numId w:val="1"/>
        </w:numPr>
      </w:pPr>
      <w:r>
        <w:rPr/>
        <w:t xml:space="preserve">可能对公众造成误解或者混淆的；</w:t>
      </w:r>
    </w:p>
    <w:p>
      <w:pPr>
        <w:numPr>
          <w:ilvl w:val="1"/>
          <w:numId w:val="1"/>
        </w:numPr>
      </w:pPr>
      <w:r>
        <w:rPr/>
        <w:t xml:space="preserve">国家法律法规禁止使用的其他字词。</w:t>
      </w:r>
    </w:p>
    <w:p>
      <w:pPr>
        <w:numPr>
          <w:ilvl w:val="0"/>
          <w:numId w:val="1"/>
        </w:numPr>
      </w:pPr>
      <w:r>
        <w:rPr/>
        <w:t xml:space="preserve">行业特点和组织形式不规范企业名称中行业特点和组织形式需要与实际经营业务相符，如使用不规范，查询将不通过。</w:t>
      </w:r>
    </w:p>
    <w:p>
      <w:pPr>
        <w:numPr>
          <w:ilvl w:val="0"/>
          <w:numId w:val="1"/>
        </w:numPr>
      </w:pPr>
      <w:r>
        <w:rPr/>
        <w:t xml:space="preserve">股东信息不符公司名称查询时，需要提供股东的真实信息。若股东信息不符，查询自然不通过。</w:t>
      </w:r>
    </w:p>
    <w:p>
      <w:pPr/>
      <w:r>
        <w:rPr/>
        <w:t xml:space="preserve">二、解决策略</w:t>
      </w:r>
    </w:p>
    <w:p>
      <w:pPr>
        <w:numPr>
          <w:ilvl w:val="0"/>
          <w:numId w:val="2"/>
        </w:numPr>
      </w:pPr>
      <w:r>
        <w:rPr/>
        <w:t xml:space="preserve">检查名称是否重复在查询公司名称时，可以通过上海市企业名称预先核准系统进行初步查询。若发现重复，可以尝试修改名称中的字号、行业特点或组织形式。</w:t>
      </w:r>
    </w:p>
    <w:p>
      <w:pPr>
        <w:numPr>
          <w:ilvl w:val="0"/>
          <w:numId w:val="2"/>
        </w:numPr>
      </w:pPr>
      <w:r>
        <w:rPr/>
        <w:t xml:space="preserve">避免违规字词在起名时，要严格遵守《企业名称登记管理规定》，避免使用违规字词。</w:t>
      </w:r>
    </w:p>
    <w:p>
      <w:pPr>
        <w:numPr>
          <w:ilvl w:val="0"/>
          <w:numId w:val="2"/>
        </w:numPr>
      </w:pPr>
      <w:r>
        <w:rPr/>
        <w:t xml:space="preserve">规范行业特点和组织形式根据实际经营业务，选择合适的行业特点和组织形式，确保公司名称的规范。</w:t>
      </w:r>
    </w:p>
    <w:p>
      <w:pPr>
        <w:numPr>
          <w:ilvl w:val="0"/>
          <w:numId w:val="2"/>
        </w:numPr>
      </w:pPr>
      <w:r>
        <w:rPr/>
        <w:t xml:space="preserve">核实股东信息在查询公司名称时，确保股东信息真实、准确。</w:t>
      </w:r>
    </w:p>
    <w:p>
      <w:pPr>
        <w:numPr>
          <w:ilvl w:val="0"/>
          <w:numId w:val="2"/>
        </w:numPr>
      </w:pPr>
      <w:r>
        <w:rPr/>
        <w:t xml:space="preserve">寻求专业机构帮助若在查询过程中遇到困难，可以寻求专业机构或律师的帮助，以确保公司名称顺利注册。</w:t>
      </w:r>
    </w:p>
    <w:p>
      <w:pPr/>
      <w:r>
        <w:rPr/>
        <w:t xml:space="preserve">三、总结</w:t>
      </w:r>
    </w:p>
    <w:p>
      <w:pPr/>
      <w:r>
        <w:rPr/>
        <w:t xml:space="preserve">查询公司名称是注册公司的关键步骤。遇到查询不通过的情况时，创业者要仔细分析原因，并采取相应措施。通过以上方法，相信您能够顺利注册到满意的公司名称。祝您在上海注册公司一切顺利！</w:t>
      </w:r>
    </w:p>
    <w:p>
      <w:pPr/>
      <w:r>
        <w:rPr/>
        <w:t xml:space="preserve">文章地址：</w:t>
      </w:r>
      <w:hyperlink r:id="rId8" w:history="1">
        <w:r>
          <w:rPr/>
          <w:t xml:space="preserve">https://www.yyzq.team/post/399954.html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47E381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1E16FE6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9995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上海注册公司查询名称怎么查询不了了 </dc:title>
  <dc:description>仅供学习交流使用、请勿用途非法用途。违者后果自负！</dc:description>
  <dc:subject>https://www.yyzq.team/post/399954.html</dc:subject>
  <cp:keywords>名称,查询,公司,通过,注册公司</cp:keywords>
  <cp:category>注册公司</cp:category>
  <cp:lastModifiedBy>一叶知秋</cp:lastModifiedBy>
  <dcterms:created xsi:type="dcterms:W3CDTF">2024-09-21T05:49:29+08:00</dcterms:created>
  <dcterms:modified xsi:type="dcterms:W3CDTF">2024-09-21T05:49:29+08:00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