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上海注册公司后交社保多少钱啊一年啊 </w:t>
      </w:r>
    </w:p>
    <w:p>
      <w:pPr/>
      <w:r>
        <w:rPr/>
        <w:t xml:space="preserve">上海注册公司后交社保多少钱一年？全面解析社保缴纳情况</w:t>
      </w:r>
    </w:p>
    <w:p>
      <w:pPr/>
      <w:r>
        <w:rPr/>
        <w:t xml:space="preserve">随着创业热潮的持续升温，越来越多的创业者选择在上海注册公司。注册公司后一年需要缴纳多少社保呢？本文将为您全面解析上海注册公司后的社保缴纳情况。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一、上海社保缴纳基数及比例</w:t>
      </w:r>
    </w:p>
    <w:p>
      <w:pPr>
        <w:numPr>
          <w:ilvl w:val="0"/>
          <w:numId w:val="1"/>
        </w:numPr>
      </w:pPr>
      <w:r>
        <w:rPr/>
        <w:t xml:space="preserve">社保缴纳基数：上海社保缴纳基数根据当地上年度职工平均工资确定，每年会进行调整。以2023年为例，上海社保缴纳基数为上年度职工平均工资的60%-300%。</w:t>
      </w:r>
    </w:p>
    <w:p>
      <w:pPr>
        <w:numPr>
          <w:ilvl w:val="0"/>
          <w:numId w:val="1"/>
        </w:numPr>
      </w:pPr>
      <w:r>
        <w:rPr/>
        <w:t xml:space="preserve">社保缴纳比例：上海社保包括养老保险、医疗保险、失业保险、工伤保险和生育保险五项。其中，企业和个人分别承担的比例如下：</w:t>
      </w:r>
    </w:p>
    <w:p>
      <w:pPr>
        <w:numPr>
          <w:ilvl w:val="0"/>
          <w:numId w:val="2"/>
        </w:numPr>
      </w:pPr>
      <w:r>
        <w:rPr/>
        <w:t xml:space="preserve">养老保险：企业缴纳20%，个人缴纳8%；</w:t>
      </w:r>
    </w:p>
    <w:p>
      <w:pPr>
        <w:numPr>
          <w:ilvl w:val="0"/>
          <w:numId w:val="2"/>
        </w:numPr>
      </w:pPr>
      <w:r>
        <w:rPr/>
        <w:t xml:space="preserve">医疗保险：企业缴纳9%，个人缴纳2%；</w:t>
      </w:r>
    </w:p>
    <w:p>
      <w:pPr>
        <w:numPr>
          <w:ilvl w:val="0"/>
          <w:numId w:val="2"/>
        </w:numPr>
      </w:pPr>
      <w:r>
        <w:rPr/>
        <w:t xml:space="preserve">失业保险：企业缴纳0.5%，个人缴纳0.5%；</w:t>
      </w:r>
    </w:p>
    <w:p>
      <w:pPr>
        <w:numPr>
          <w:ilvl w:val="0"/>
          <w:numId w:val="2"/>
        </w:numPr>
      </w:pPr>
      <w:r>
        <w:rPr/>
        <w:t xml:space="preserve">工伤保险：企业缴纳0.5%-1%，个人不缴纳；</w:t>
      </w:r>
    </w:p>
    <w:p>
      <w:pPr>
        <w:numPr>
          <w:ilvl w:val="0"/>
          <w:numId w:val="2"/>
        </w:numPr>
      </w:pPr>
      <w:r>
        <w:rPr/>
        <w:t xml:space="preserve">生育保险：企业缴纳0.5%，个人不缴纳。</w:t>
      </w:r>
    </w:p>
    <w:p>
      <w:pPr/>
      <w:r>
        <w:rPr/>
        <w:t xml:space="preserve">二、上海注册公司后一年社保缴纳金额</w:t>
      </w:r>
    </w:p>
    <w:p>
      <w:pPr>
        <w:numPr>
          <w:ilvl w:val="0"/>
          <w:numId w:val="3"/>
        </w:numPr>
      </w:pPr>
      <w:r>
        <w:rPr/>
        <w:t xml:space="preserve">假设企业社保缴纳基数为10000元，则一年社保缴纳金额如下：</w:t>
      </w:r>
    </w:p>
    <w:p>
      <w:pPr>
        <w:numPr>
          <w:ilvl w:val="0"/>
          <w:numId w:val="4"/>
        </w:numPr>
      </w:pPr>
      <w:r>
        <w:rPr/>
        <w:t xml:space="preserve">养老保险：企业缴纳2000元，个人缴纳800元；</w:t>
      </w:r>
    </w:p>
    <w:p>
      <w:pPr>
        <w:numPr>
          <w:ilvl w:val="0"/>
          <w:numId w:val="4"/>
        </w:numPr>
      </w:pPr>
      <w:r>
        <w:rPr/>
        <w:t xml:space="preserve">医疗保险：企业缴纳900元，个人缴纳200元；</w:t>
      </w:r>
    </w:p>
    <w:p>
      <w:pPr>
        <w:numPr>
          <w:ilvl w:val="0"/>
          <w:numId w:val="4"/>
        </w:numPr>
      </w:pPr>
      <w:r>
        <w:rPr/>
        <w:t xml:space="preserve">失业保险：企业缴纳500元，个人缴纳500元；</w:t>
      </w:r>
    </w:p>
    <w:p>
      <w:pPr>
        <w:numPr>
          <w:ilvl w:val="0"/>
          <w:numId w:val="4"/>
        </w:numPr>
      </w:pPr>
      <w:r>
        <w:rPr/>
        <w:t xml:space="preserve">工伤保险：企业缴纳500元，个人不缴纳；</w:t>
      </w:r>
    </w:p>
    <w:p>
      <w:pPr>
        <w:numPr>
          <w:ilvl w:val="0"/>
          <w:numId w:val="4"/>
        </w:numPr>
      </w:pPr>
      <w:r>
        <w:rPr/>
        <w:t xml:space="preserve">生育保险：企业缴纳500元，个人不缴纳。</w:t>
      </w:r>
    </w:p>
    <w:p>
      <w:pPr>
        <w:numPr>
          <w:ilvl w:val="0"/>
          <w:numId w:val="5"/>
        </w:numPr>
      </w:pPr>
      <w:r>
        <w:rPr/>
        <w:t xml:space="preserve">总计：企业一年社保缴纳金额为6900元，个人缴纳金额为1500元。</w:t>
      </w:r>
    </w:p>
    <w:p>
      <w:pPr/>
      <w:r>
        <w:rPr/>
        <w:t xml:space="preserve">三、其他因素影响社保缴纳金额</w:t>
      </w:r>
    </w:p>
    <w:p>
      <w:pPr>
        <w:numPr>
          <w:ilvl w:val="0"/>
          <w:numId w:val="6"/>
        </w:numPr>
      </w:pPr>
      <w:r>
        <w:rPr/>
        <w:t xml:space="preserve">人员数量：企业员工数量越多，社保缴纳金额越高。</w:t>
      </w:r>
    </w:p>
    <w:p>
      <w:pPr>
        <w:numPr>
          <w:ilvl w:val="0"/>
          <w:numId w:val="6"/>
        </w:numPr>
      </w:pPr>
      <w:r>
        <w:rPr/>
        <w:t xml:space="preserve">缴纳基数：社保缴纳基数越高，缴纳金额越高。</w:t>
      </w:r>
    </w:p>
    <w:p>
      <w:pPr>
        <w:numPr>
          <w:ilvl w:val="0"/>
          <w:numId w:val="6"/>
        </w:numPr>
      </w:pPr>
      <w:r>
        <w:rPr/>
        <w:t xml:space="preserve">社保政策调整：上海社保政策每年都会进行调整，社保缴纳金额也会相应发生变化。</w:t>
      </w:r>
    </w:p>
    <w:p>
      <w:pPr/>
      <w:r>
        <w:rPr/>
        <w:t xml:space="preserve">上海注册公司后一年社保缴纳金额取决于企业社保缴纳基数、员工数量以及社保政策等因素。企业可根据自身情况合理规划社保缴纳，确保合法合规。如需了解更详细的社保缴纳情况，建议咨询专业财税顾问。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3B3D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5B5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97667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A2AA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3DE22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F5141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上海注册公司后交社保多少钱啊一年啊 </dc:title>
  <dc:description>仅供学习交流使用、请勿用途非法用途。违者后果自负！</dc:description>
  <dc:subject>https://www.yyzq.team/post/388588.html</dc:subject>
  <cp:keywords>缴纳,社保,上海,企业,基数</cp:keywords>
  <cp:category>注册公司</cp:category>
  <cp:lastModifiedBy>一叶知秋</cp:lastModifiedBy>
  <dcterms:created xsi:type="dcterms:W3CDTF">2024-09-20T23:36:41+08:00</dcterms:created>
  <dcterms:modified xsi:type="dcterms:W3CDTF">2024-09-20T23:36:41+08:00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