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中山小程序开发 </w:t>
      </w:r>
    </w:p>
    <w:p>
      <w:pPr/>
      <w:r>
        <w:rPr/>
        <w:t xml:space="preserve">中山小程序开发全攻略：助力企业数字化转型，抢占微信生态红利</w:t>
      </w:r>
    </w:p>
    <w:p>
      <w:pPr/>
      <w:r>
        <w:rPr/>
        <w:t xml:space="preserve">随着移动互联网的快速发展，小程序已成为企业数字化转型的热门选择。本文将为您详细解析中山小程序开发的流程、技巧以及发展趋势，助您成功抢占微信生态红利。</w:t>
      </w:r>
    </w:p>
    <w:p>
      <w:pPr/>
      <w:r>
        <w:rPr/>
        <w:t xml:space="preserve">一、中山小程序开发概述</w:t>
      </w:r>
    </w:p>
    <w:p>
      <w:pPr>
        <w:numPr>
          <w:ilvl w:val="0"/>
          <w:numId w:val="1"/>
        </w:numPr>
      </w:pPr>
      <w:r>
        <w:rPr/>
        <w:t xml:space="preserve">小程序定义小程序是一种不需要下载安装即可使用的应用，它实现了应用“触手可及”的理念，使用户在微信内即可便捷地使用各种应用服务。</w:t>
      </w:r>
    </w:p>
    <w:p>
      <w:pPr>
        <w:numPr>
          <w:ilvl w:val="0"/>
          <w:numId w:val="1"/>
        </w:numPr>
      </w:pPr>
      <w:r>
        <w:rPr/>
        <w:t xml:space="preserve">小程序开发优势（1）用户覆盖广：微信月活跃用户数超10亿，小程序市场潜力巨大；（2）开发成本低：相比APP，小程序开发周期短、成本更低；（3）推广便捷：借助微信生态，小程序可实现快速传播。</w:t>
      </w:r>
    </w:p>
    <w:p>
      <w:pPr/>
      <w:r>
        <w:rPr/>
        <w:t xml:space="preserve">二、中山小程序开发流程</w:t>
      </w:r>
    </w:p>
    <w:p>
      <w:pPr>
        <w:numPr>
          <w:ilvl w:val="0"/>
          <w:numId w:val="2"/>
        </w:numPr>
      </w:pPr>
      <w:r>
        <w:rPr/>
        <w:t xml:space="preserve">需求分析根据企业业务需求，明确小程序的功能、界面、性能等。</w:t>
      </w:r>
    </w:p>
    <w:p>
      <w:pPr>
        <w:numPr>
          <w:ilvl w:val="0"/>
          <w:numId w:val="2"/>
        </w:numPr>
      </w:pPr>
      <w:r>
        <w:rPr/>
        <w:t xml:space="preserve">设计方案根据需求分析，制定小程序设计方案，包括界面设计、功能模块、技术选型等。</w:t>
      </w:r>
    </w:p>
    <w:p>
      <w:pPr>
        <w:numPr>
          <w:ilvl w:val="0"/>
          <w:numId w:val="2"/>
        </w:numPr>
      </w:pPr>
      <w:r>
        <w:rPr/>
        <w:t xml:space="preserve">开发实施（1）前端开发：使用微信小程序开发工具，编写前端页面；（2）后端开发：搭建服务器，实现小程序功能；（3）接口对接：实现小程序与第三方服务（如支付、地图等）的对接。</w:t>
      </w:r>
    </w:p>
    <w:p>
      <w:pPr>
        <w:numPr>
          <w:ilvl w:val="0"/>
          <w:numId w:val="2"/>
        </w:numPr>
      </w:pPr>
      <w:r>
        <w:rPr/>
        <w:t xml:space="preserve">测试与优化在开发过程中，进行持续测试与优化，确保小程序稳定、流畅运行。</w:t>
      </w:r>
    </w:p>
    <w:p>
      <w:pPr>
        <w:numPr>
          <w:ilvl w:val="0"/>
          <w:numId w:val="2"/>
        </w:numPr>
      </w:pPr>
      <w:r>
        <w:rPr/>
        <w:t xml:space="preserve">上线发布完成测试与优化后，提交小程序至微信审核，审核通过后即可发布。</w:t>
      </w:r>
    </w:p>
    <w:p>
      <w:pPr>
        <w:numPr>
          <w:ilvl w:val="0"/>
          <w:numId w:val="2"/>
        </w:numPr>
      </w:pPr>
      <w:r>
        <w:rPr/>
        <w:t xml:space="preserve">运营推广（1）内容运营：定期更新小程序内容，提高用户活跃度；（2）活动策划：举办线上线下活动，吸引用户关注；（3）推广合作：与其他平台、媒体合作，扩大小程序知名度。</w:t>
      </w:r>
    </w:p>
    <w:p>
      <w:pPr/>
      <w:r>
        <w:rPr/>
        <w:t xml:space="preserve">三、中山小程序开发技巧</w:t>
      </w:r>
    </w:p>
    <w:p>
      <w:pPr>
        <w:numPr>
          <w:ilvl w:val="0"/>
          <w:numId w:val="3"/>
        </w:numPr>
      </w:pPr>
      <w:r>
        <w:rPr/>
        <w:t xml:space="preserve">关注用户体验小程序界面简洁、操作便捷，注重用户体验，提高用户满意度。</w:t>
      </w:r>
    </w:p>
    <w:p>
      <w:pPr>
        <w:numPr>
          <w:ilvl w:val="0"/>
          <w:numId w:val="3"/>
        </w:numPr>
      </w:pPr>
      <w:r>
        <w:rPr/>
        <w:t xml:space="preserve">优化加载速度小程序加载速度直接影响用户体验，因此需优化页面、减少资源加载时间。</w:t>
      </w:r>
    </w:p>
    <w:p>
      <w:pPr>
        <w:numPr>
          <w:ilvl w:val="0"/>
          <w:numId w:val="3"/>
        </w:numPr>
      </w:pPr>
      <w:r>
        <w:rPr/>
        <w:t xml:space="preserve">融合微信生态充分利用微信生态优势，如朋友圈、微信群等，实现用户引流。</w:t>
      </w:r>
    </w:p>
    <w:p>
      <w:pPr>
        <w:numPr>
          <w:ilvl w:val="0"/>
          <w:numId w:val="3"/>
        </w:numPr>
      </w:pPr>
      <w:r>
        <w:rPr/>
        <w:t xml:space="preserve">个性化定制根据企业需求，提供个性化小程序定制服务，满足不同行业、不同规模企业的需求。</w:t>
      </w:r>
    </w:p>
    <w:p>
      <w:pPr/>
      <w:r>
        <w:rPr/>
        <w:t xml:space="preserve">四、中山小程序开发发展趋势</w:t>
      </w:r>
    </w:p>
    <w:p>
      <w:pPr>
        <w:numPr>
          <w:ilvl w:val="0"/>
          <w:numId w:val="4"/>
        </w:numPr>
      </w:pPr>
      <w:r>
        <w:rPr/>
        <w:t xml:space="preserve">技术创新：小程序开发技术不断更新，如云开发、组件化等，提高开发效率。</w:t>
      </w:r>
    </w:p>
    <w:p>
      <w:pPr>
        <w:numPr>
          <w:ilvl w:val="0"/>
          <w:numId w:val="4"/>
        </w:numPr>
      </w:pPr>
      <w:r>
        <w:rPr/>
        <w:t xml:space="preserve">行业应用：小程序在各个行业得到广泛应用，如电商、教育、医疗等。</w:t>
      </w:r>
    </w:p>
    <w:p>
      <w:pPr>
        <w:numPr>
          <w:ilvl w:val="0"/>
          <w:numId w:val="4"/>
        </w:numPr>
      </w:pPr>
      <w:r>
        <w:rPr/>
        <w:t xml:space="preserve">跨平台发展：小程序逐渐向其他平台扩展，实现多平台运营。</w:t>
      </w:r>
    </w:p>
    <w:p>
      <w:pPr/>
      <w:r>
        <w:rPr/>
        <w:t xml:space="preserve">总结：</w:t>
      </w:r>
    </w:p>
    <w:p>
      <w:pPr/>
      <w:r>
        <w:rPr/>
        <w:t xml:space="preserve">中山小程序开发为企业提供了丰富的互联网服务，助力企业实现数字化转型。掌握中山小程序开发流程、技巧及发展趋势，将有助于企业在微信生态中抢占先机，实现持续发展。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https://www.yyzq.team/post/372021.html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99F119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66F71A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2A122F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FB6EF9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中山小程序开发 </dc:title>
  <dc:description>仅供学习交流使用、请勿用途非法用途。违者后果自负！</dc:description>
  <dc:subject>https://www.yyzq.team/post/372021.html</dc:subject>
  <cp:keywords>程序,中山,程序开发,用户,开发</cp:keywords>
  <cp:category>60秒读懂世界</cp:category>
  <cp:lastModifiedBy>一叶知秋</cp:lastModifiedBy>
  <dcterms:created xsi:type="dcterms:W3CDTF">2024-09-20T17:52:53+08:00</dcterms:created>
  <dcterms:modified xsi:type="dcterms:W3CDTF">2024-09-20T17:52:53+08:00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