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深圳市恒砷电子有限责任公司</w:t>
      </w:r>
    </w:p>
    <w:p>
      <w:pPr/>
      <w:r>
        <w:rPr/>
        <w:t xml:space="preserve">深圳市恒砷电子有限公司是一家主要从事 LED封装、开发、生产、销售、服务为一体的综合性高科技企业。公司引进国外先进的自动固晶、 焊线、 封胶、 分光分色设备， 引进国外先进的 LED封装技术，拥有 2000平方米的超洁净、 防静电厂房，具有规模起点高、 技术起点高的优势。 目前本公司以生产可见光l LED 器件为主，相关产品有超高亮度蓝、 绿、 红、黄光，另外还可按客户要求的发光性能定制生产产品，这些产品主要应用于大屏幕显示、交通信号灯和装饰照明等领域。      恒砷电子本着 "用心至恒、以诚达人" 的经营理念，力求给客户好的产品,好的质量,*的服务,诚信的态度,从材料入库到工艺设计,产品制造每个步骤和工序都有严格的检验及品质控制，建立了ISO9001质量保证体系，将先进的 5s管理办法应用到日常管理中,不仅以质量*服务于客户，更以*的售后服务感动于客户，以良好的口碑获得同行业和客户的青睐，凭借行内资深的人才优势、 完善的制造技术、可靠的生产工艺、快速的交货时间，使我们的客户真正体验到： "省心、放心、安心"；在产品保质保量的同时提倡优秀的服务于客户 ，与客户一荣俱荣，建立良好的长期合作伙伴关系. 我们的产品有： 室内亚表帖全彩灯管及模组/户外单色、双色、全彩灯管及模组/LED点阵块/LED半户外点阵块/各类 LED发光二极管</w:t>
      </w:r>
    </w:p>
    <w:p>
      <w:pPr/>
      <w:r>
        <w:rPr/>
        <w:t xml:space="preserve">主营产品：发光二极管、数码点阵块、半户外模块、新型电子器件、光电子器件的销售；其它国内贸易，货物及技术进出口。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注册时间：2009-11-28 13:37:18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企业地址：深圳市宝安区石岩镇应人石村文韬工业园c栋2楼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注册资本：400</w:t>
      </w:r>
    </w:p>
    <w:p>
      <w:pPr/>
      <w:r>
        <w:rPr/>
        <w:t xml:space="preserve">营业额：1</w:t>
      </w:r>
    </w:p>
    <w:p>
      <w:pPr/>
      <w:r>
        <w:rPr/>
        <w:t xml:space="preserve">法人代表：吕三虎</w:t>
      </w:r>
    </w:p>
    <w:p>
      <w:pPr/>
      <w:r>
        <w:rPr/>
        <w:t xml:space="preserve">手机号：13922886002</w:t>
      </w:r>
    </w:p>
    <w:p>
      <w:pPr/>
      <w:r>
        <w:rPr/>
        <w:t xml:space="preserve">联系人：王海春  先生</w:t>
      </w:r>
    </w:p>
    <w:p>
      <w:pPr/>
      <w:r>
        <w:rPr/>
        <w:t xml:space="preserve">邮箱：wwwtv1@sina.com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深圳市恒砷电子有限责任公司</dc:title>
  <dc:description>仅供学习交流使用、请勿用途非法用途。违者后果自负！</dc:description>
  <dc:subject>https://www.yyzq.team/post/72213.html</dc:subject>
  <cp:keywords>企业名录,发光二极管,数码点阵块,半户外模块,新型电子器件,光电子器件的销售；其它国内贸易,货物及技术进出口。,公司</cp:keywords>
  <cp:category>企业名录</cp:category>
  <cp:lastModifiedBy>一叶知秋</cp:lastModifiedBy>
  <dcterms:created xsi:type="dcterms:W3CDTF">2024-09-21T12:43:40+08:00</dcterms:created>
  <dcterms:modified xsi:type="dcterms:W3CDTF">2024-09-21T12:43:40+08:00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