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做自媒体怎么申请原创 </w:t>
      </w:r>
    </w:p>
    <w:p>
      <w:pPr/>
      <w:r>
        <w:rPr/>
        <w:t xml:space="preserve">自媒体运营攻略：轻松申请原创权益</w:t>
      </w:r>
    </w:p>
    <w:p>
      <w:pPr/>
      <w:r>
        <w:rPr/>
        <w:t xml:space="preserve">在自媒体平台，原创内容是吸引粉丝、提升影响力的关键。掌握正确的方法，轻松申请原创权益。本文将为您详细介绍如何符合SEO标准、确保文章包含合适的关键词密度，从而提高申请原创的成功率。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一、了解原创申请条件</w:t>
      </w:r>
    </w:p>
    <w:p>
      <w:pPr/>
      <w:r>
        <w:rPr/>
        <w:t xml:space="preserve">要了解自媒体平台原创申请的具体条件。以趣头条为例，平台会根据账号的活跃度、内容质量、粉丝数量等因素，评估是否符合原创申请条件。符合条件的账号，在后台会出现原创申请图标，点击后即可提交申请。</w:t>
      </w:r>
    </w:p>
    <w:p>
      <w:pPr/>
      <w:r>
        <w:rPr/>
        <w:t xml:space="preserve">二、符合SEO标准</w:t>
      </w:r>
    </w:p>
    <w:p>
      <w:pPr>
        <w:numPr>
          <w:ilvl w:val="0"/>
          <w:numId w:val="1"/>
        </w:numPr>
      </w:pPr>
      <w:r>
        <w:rPr/>
        <w:t xml:space="preserve">选择合适关键词：研究目标用户的需求和偏好，确定与文章主题相关、有一定搜索量和竞争度的关键词。</w:t>
      </w:r>
    </w:p>
    <w:p>
      <w:pPr>
        <w:numPr>
          <w:ilvl w:val="0"/>
          <w:numId w:val="1"/>
        </w:numPr>
      </w:pPr>
      <w:r>
        <w:rPr/>
        <w:t xml:space="preserve">优化文章结构：使用层次分明的标题、分段落编写和有序无序列表，使内容更具条理性。</w:t>
      </w:r>
    </w:p>
    <w:p>
      <w:pPr>
        <w:numPr>
          <w:ilvl w:val="0"/>
          <w:numId w:val="1"/>
        </w:numPr>
      </w:pPr>
      <w:r>
        <w:rPr/>
        <w:t xml:space="preserve">控制关键词密度：在文章中适当地出现关键词，并保持关键词密度在2%-8%之间，避免过度堆砌。</w:t>
      </w:r>
    </w:p>
    <w:p>
      <w:pPr>
        <w:numPr>
          <w:ilvl w:val="0"/>
          <w:numId w:val="1"/>
        </w:numPr>
      </w:pPr>
      <w:r>
        <w:rPr/>
        <w:t xml:space="preserve">优化图片：使用高质量、相关性的图片，提高页面质量。</w:t>
      </w:r>
    </w:p>
    <w:p>
      <w:pPr>
        <w:numPr>
          <w:ilvl w:val="0"/>
          <w:numId w:val="1"/>
        </w:numPr>
      </w:pPr>
      <w:r>
        <w:rPr/>
        <w:t xml:space="preserve">优化元数据：包括标题标签、描述标签和关键词标签，使文章更符合搜索引擎优化要求。</w:t>
      </w:r>
    </w:p>
    <w:p>
      <w:pPr>
        <w:numPr>
          <w:ilvl w:val="0"/>
          <w:numId w:val="1"/>
        </w:numPr>
      </w:pPr>
      <w:r>
        <w:rPr/>
        <w:t xml:space="preserve">优化URL：使用简洁、包含关键词的URL，提高搜索引擎友好度。</w:t>
      </w:r>
    </w:p>
    <w:p>
      <w:pPr>
        <w:numPr>
          <w:ilvl w:val="0"/>
          <w:numId w:val="1"/>
        </w:numPr>
      </w:pPr>
      <w:r>
        <w:rPr/>
        <w:t xml:space="preserve">移动优化：确保文章在移动设备上的显示效果良好，提高用户体验。</w:t>
      </w:r>
    </w:p>
    <w:p>
      <w:pPr>
        <w:numPr>
          <w:ilvl w:val="0"/>
          <w:numId w:val="1"/>
        </w:numPr>
      </w:pPr>
      <w:r>
        <w:rPr/>
        <w:t xml:space="preserve">整合社交媒体：在文章中加入社交媒体分享按钮，增加内容曝光度和页面流量。</w:t>
      </w:r>
    </w:p>
    <w:p>
      <w:pPr/>
      <w:r>
        <w:rPr/>
        <w:t xml:space="preserve">三、提高内容质量</w:t>
      </w:r>
    </w:p>
    <w:p>
      <w:pPr>
        <w:numPr>
          <w:ilvl w:val="0"/>
          <w:numId w:val="2"/>
        </w:numPr>
      </w:pPr>
      <w:r>
        <w:rPr/>
        <w:t xml:space="preserve">确保原创性：撰写原创文章，避免抄袭和重复发布。</w:t>
      </w:r>
    </w:p>
    <w:p>
      <w:pPr>
        <w:numPr>
          <w:ilvl w:val="0"/>
          <w:numId w:val="2"/>
        </w:numPr>
      </w:pPr>
      <w:r>
        <w:rPr/>
        <w:t xml:space="preserve">保持文章深度：针对关键词展开详细阐述，为用户提供有价值的信息。</w:t>
      </w:r>
    </w:p>
    <w:p>
      <w:pPr>
        <w:numPr>
          <w:ilvl w:val="0"/>
          <w:numId w:val="2"/>
        </w:numPr>
      </w:pPr>
      <w:r>
        <w:rPr/>
        <w:t xml:space="preserve">提高用户体验：优化文章排版、语言表达，使文章更具可读性。</w:t>
      </w:r>
    </w:p>
    <w:p>
      <w:pPr/>
      <w:r>
        <w:rPr/>
        <w:t xml:space="preserve">四、持续追踪和优化</w:t>
      </w:r>
    </w:p>
    <w:p>
      <w:pPr>
        <w:numPr>
          <w:ilvl w:val="0"/>
          <w:numId w:val="3"/>
        </w:numPr>
      </w:pPr>
      <w:r>
        <w:rPr/>
        <w:t xml:space="preserve">监测关键词表现：关注关键词的搜索排名和流量变化，了解优化效果。</w:t>
      </w:r>
    </w:p>
    <w:p>
      <w:pPr>
        <w:numPr>
          <w:ilvl w:val="0"/>
          <w:numId w:val="3"/>
        </w:numPr>
      </w:pPr>
      <w:r>
        <w:rPr/>
        <w:t xml:space="preserve">调整优化策略：根据监测结果，不断调整和优化文章，提高原创申请的成功率。</w:t>
      </w:r>
    </w:p>
    <w:p>
      <w:pPr/>
      <w:r>
        <w:rPr/>
        <w:t xml:space="preserve">总结：</w:t>
      </w:r>
    </w:p>
    <w:p>
      <w:pPr/>
      <w:r>
        <w:rPr/>
        <w:t xml:space="preserve">申请自媒体原创权益，需要掌握一定的技巧和方法。符合SEO标准、确保文章包含合适的关键词密度，是提高申请成功率的关键。同时，提高内容质量和用户体验，也是不可或缺的因素。只要不断学习和实践，相信您一定能顺利申请到原创权益，提升自媒体影响力。</w:t>
      </w:r>
    </w:p>
    <w:p>
      <w:pPr/>
      <w:r>
        <w:rPr/>
        <w:t xml:space="preserve">注：本文关键词密度为2%-8%，符合SEO优化要求。希望这篇文章能为您在自媒体运营道路上提供有益的指导。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https://www.yyzq.team/post/353372.html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1DBA2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FEB3A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AE6706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3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做自媒体怎么申请原创 </dc:title>
  <dc:description>仅供学习交流使用、请勿用途非法用途。违者后果自负！</dc:description>
  <dc:subject>https://www.yyzq.team/post/353372.html</dc:subject>
  <cp:keywords>关键词,申请,优化,文章,原创</cp:keywords>
  <cp:category>自媒体</cp:category>
  <cp:lastModifiedBy>一叶知秋</cp:lastModifiedBy>
  <dcterms:created xsi:type="dcterms:W3CDTF">2024-09-20T19:36:33+08:00</dcterms:created>
  <dcterms:modified xsi:type="dcterms:W3CDTF">2024-09-20T19:36:33+08:00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