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河南技兴机械有限公司</w:t>
      </w:r>
    </w:p>
    <w:p>
      <w:pPr/>
      <w:r>
        <w:rPr/>
        <w:t xml:space="preserve">河南技兴机械有限公司始建于1989年，前身是通许县技兴制粉机械设备厂，随着20年多年的发展，企业规模不断扩大，于2010年1月更名为河南技兴机械有限公司。公司下设有通许县粉碎机械研究所，是研究制造粉碎设备、食品设备、环保设备的*化公司。公司占地面积53亩，建筑面积10000平方米，有钢架结构生产车间3座、办公楼1座；公司总资产3600万元，固定资产2300万元，年利税900万元；公司员工86人，其中高级机械工程师5人、高级机械技师33人、高级管理人员11人；下设的研究所拥有国家专利10项，省市科技成果2项。        历经20年的辛勤耕耘，本公司已研制生产出三十多种高科技含量的粉碎设备、食品设备、环保设备，其中涡流式高细度粉碎机、风离式高细度纤维物料粉碎机、粘性物料粉碎机、旋扩式高细度粉碎机、芝麻粉碎机、圆形粉皮机、钢盘式磨粉机、纤维磨粉机、振动粉碎机均荣获国家实用新型专利。公司推行现代化的科学管理模式，已通ISO9001：2000国际质量管理体系认证。公司产品不断满足了化工、食品、环保、医药、矿山、染料、陶瓷、建材、烟草、饲料、橡塑等行业的设备需求，同时也解决了国内许多机械行业难题，有利的支持了企业的发展，为思念、统一、金丝猴、三全、康师傅等众多知名厂商提供了可靠的高质量产品，目前公司产品已畅销国内并远销菲律宾、朝鲜、越南等国家，赢得了国内外用户良好口碑。         公司下设通许县机械研究所，强大的研发实力使公司为众多客户设计施工碳纤维生产线、瓜子烘干生产线。        我公司连年获得县“纳税先进单位”、市“重合同守信用单位”、市“产品质量检验合格单位”等多项殊荣，2005年被河南省中小企业服务局命名为“河南省2004年度民营企业中型企业”、“河南省诚信民营企业”。         前进中的河南技兴机械有限公司将秉持“科技领先，创新未来，诚信服务”的理念，研发出更多高效节能环保的设备，为社会贡献更多的经济和社会效益！        “兴友”粉碎机，粉碎一切难题！！！河南技兴机械有限公司</w:t>
      </w:r>
    </w:p>
    <w:p>
      <w:pPr/>
      <w:r>
        <w:rPr/>
        <w:t xml:space="preserve">主营产品：粉碎机，白糖粉碎机，芝麻粉碎机，食品粉碎机，中草药粉碎机，化工粉碎机，瓜子烘干机，烘干机</w:t>
      </w:r>
    </w:p>
    <w:p>
      <w:pPr/>
      <w:r>
        <w:rPr/>
        <w:t xml:space="preserve">主要产品：粉碎机</w:t>
      </w:r>
    </w:p>
    <w:p>
      <w:pPr/>
      <w:r>
        <w:rPr/>
        <w:t xml:space="preserve">注册时间：2012-02-24 12:59:52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开封市</w:t>
      </w:r>
    </w:p>
    <w:p>
      <w:pPr/>
      <w:r>
        <w:rPr/>
        <w:t xml:space="preserve">企业地址：河南省开封市通许县产业聚集区丽星路中段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品牌名称：兴友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法人代表：安绍录</w:t>
      </w:r>
    </w:p>
    <w:p>
      <w:pPr/>
      <w:r>
        <w:rPr/>
        <w:t xml:space="preserve">手机号：18637849063</w:t>
      </w:r>
    </w:p>
    <w:p>
      <w:pPr/>
      <w:r>
        <w:rPr/>
        <w:t xml:space="preserve">联系人：郑经理</w:t>
      </w:r>
    </w:p>
    <w:p>
      <w:pPr/>
      <w:r>
        <w:rPr/>
        <w:t xml:space="preserve">邮箱：hnjixing@163.com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https://www.yyzq.team/post/49141.html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河南技兴机械有限公司</dc:title>
  <dc:description>仅供学习交流使用、请勿用途非法用途。违者后果自负！</dc:description>
  <dc:subject>https://www.yyzq.team/post/49141.html</dc:subject>
  <cp:keywords/>
  <cp:category>企业名录</cp:category>
  <cp:lastModifiedBy>一叶知秋</cp:lastModifiedBy>
  <dcterms:created xsi:type="dcterms:W3CDTF">2024-09-21T05:35:48+08:00</dcterms:created>
  <dcterms:modified xsi:type="dcterms:W3CDTF">2024-09-21T05:35:48+08:00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