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移动手机号过户新政策出台了吗安全吗 </w:t>
      </w:r>
    </w:p>
    <w:p>
      <w:pPr/>
      <w:r>
        <w:rPr/>
        <w:t xml:space="preserve">移动手机号过户新政出台：安全与便捷并重</w:t>
      </w:r>
    </w:p>
    <w:p>
      <w:pPr/>
      <w:r>
        <w:rPr/>
        <w:t xml:space="preserve">随着我国通信市场的不断发展，移动手机号过户需求日益增长。近日，移动公司针对手机号过户环节出台了一系列新政策，旨在提高过户安全性，简化办理流程。本文将为您详细解读这些新政策，让您了解过户过程中的安全与便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一、新政策概述</w:t>
      </w:r>
    </w:p>
    <w:p>
      <w:pPr>
        <w:numPr>
          <w:ilvl w:val="0"/>
          <w:numId w:val="1"/>
        </w:numPr>
      </w:pPr>
      <w:r>
        <w:rPr/>
        <w:t xml:space="preserve">合约期限规范：针对合约期过长问题，移动公司将规范合约期限，对于无合约期及合约期过长协议进行全面梳理，比照合同法相关条款，合约周期不超过20年。</w:t>
      </w:r>
    </w:p>
    <w:p>
      <w:pPr>
        <w:numPr>
          <w:ilvl w:val="0"/>
          <w:numId w:val="1"/>
        </w:numPr>
      </w:pPr>
      <w:r>
        <w:rPr/>
        <w:t xml:space="preserve">靓号携转：针对靓号携转难问题，客户靓号协议已到期，用户可自由携出；如未到期，且协议中明确了解约条款，按条款执行；如未到期，且协议未明确解约条款，则根据合同法的相关条款，解除协议后即可办理携转。</w:t>
      </w:r>
    </w:p>
    <w:p>
      <w:pPr>
        <w:numPr>
          <w:ilvl w:val="0"/>
          <w:numId w:val="1"/>
        </w:numPr>
      </w:pPr>
      <w:r>
        <w:rPr/>
        <w:t xml:space="preserve">电子化、可视化协议：推动协议的电子化、可视化，方便客户和一线服务人员查阅。</w:t>
      </w:r>
    </w:p>
    <w:p>
      <w:pPr/>
      <w:r>
        <w:rPr/>
        <w:t xml:space="preserve">二、新政策安全性分析</w:t>
      </w:r>
    </w:p>
    <w:p>
      <w:pPr>
        <w:numPr>
          <w:ilvl w:val="0"/>
          <w:numId w:val="2"/>
        </w:numPr>
      </w:pPr>
      <w:r>
        <w:rPr/>
        <w:t xml:space="preserve">合约期限规范：新政策的出台，有效避免了合约期过长对用户权益的影响，降低了用户在过户过程中可能遇到的风险。</w:t>
      </w:r>
    </w:p>
    <w:p>
      <w:pPr>
        <w:numPr>
          <w:ilvl w:val="0"/>
          <w:numId w:val="2"/>
        </w:numPr>
      </w:pPr>
      <w:r>
        <w:rPr/>
        <w:t xml:space="preserve">靓号携转：新政策明确了靓号携转的规则，解决了靓号携转难的问题，保障了用户合法权益。</w:t>
      </w:r>
    </w:p>
    <w:p>
      <w:pPr>
        <w:numPr>
          <w:ilvl w:val="0"/>
          <w:numId w:val="2"/>
        </w:numPr>
      </w:pPr>
      <w:r>
        <w:rPr/>
        <w:t xml:space="preserve">电子化、可视化协议：协议的电子化、可视化，提高了过户过程的透明度，降低了人为操作风险。</w:t>
      </w:r>
    </w:p>
    <w:p>
      <w:pPr/>
      <w:r>
        <w:rPr/>
        <w:t xml:space="preserve">三、新政策便捷性分析</w:t>
      </w:r>
    </w:p>
    <w:p>
      <w:pPr>
        <w:numPr>
          <w:ilvl w:val="0"/>
          <w:numId w:val="3"/>
        </w:numPr>
      </w:pPr>
      <w:r>
        <w:rPr/>
        <w:t xml:space="preserve">办理流程简化：新政策简化了过户办理流程，用户只需按照规定提供相关材料，即可完成过户。</w:t>
      </w:r>
    </w:p>
    <w:p>
      <w:pPr>
        <w:numPr>
          <w:ilvl w:val="0"/>
          <w:numId w:val="3"/>
        </w:numPr>
      </w:pPr>
      <w:r>
        <w:rPr/>
        <w:t xml:space="preserve">预约办理：移动公司提供预约办理服务，用户可根据自身需求选择合适的时间进行过户。</w:t>
      </w:r>
    </w:p>
    <w:p>
      <w:pPr>
        <w:numPr>
          <w:ilvl w:val="0"/>
          <w:numId w:val="3"/>
        </w:numPr>
      </w:pPr>
      <w:r>
        <w:rPr/>
        <w:t xml:space="preserve">线上办理：部分过户业务可实现线上办理，节省用户时间和精力。</w:t>
      </w:r>
    </w:p>
    <w:p>
      <w:pPr/>
      <w:r>
        <w:rPr/>
        <w:t xml:space="preserve">四、总结</w:t>
      </w:r>
    </w:p>
    <w:p>
      <w:pPr/>
      <w:r>
        <w:rPr/>
        <w:t xml:space="preserve">移动手机号过户新政策的出台，既提高了过户安全性，又简化了办理流程，为用户带来了便捷。在办理过户过程中，用户应仔细阅读相关条款，确保自身权益不受侵害。同时，移动公司将持续优化过户政策，为用户提供更加优质的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https://www.yyzq.team/post/414510.html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F701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B0322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9E038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5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移动手机号过户新政策出台了吗安全吗 </dc:title>
  <dc:description>仅供学习交流使用、请勿用途非法用途。违者后果自负！</dc:description>
  <dc:subject>https://www.yyzq.team/post/414510.html</dc:subject>
  <cp:keywords>过户,政策,办理,用户,协议</cp:keywords>
  <cp:category>移动手机号</cp:category>
  <cp:lastModifiedBy>一叶知秋</cp:lastModifiedBy>
  <dcterms:created xsi:type="dcterms:W3CDTF">2024-09-20T15:44:10+08:00</dcterms:created>
  <dcterms:modified xsi:type="dcterms:W3CDTF">2024-09-20T15:44:10+08:00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