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广州市微盾生物科技有限公司</w:t>
      </w:r>
    </w:p>
    <w:p>
      <w:pPr/>
      <w:r>
        <w:rPr/>
        <w:t xml:space="preserve">    广州市微盾生物科技有限公司是一家服务于环境保护及生态养殖的现代高科技企业，公司专注于将发酵工程技术与环境保护技术完美结合，致力于改善生态环境、提高动物生产潜能，研发生产具有国际先进水平的绿色、安全的微生态制剂和酶制剂。    公司主要技术依托于华南理工大学、华南农业大学等高校及科研院所，在引进国内外先进工艺和技术的基础上，结合自身的*优势开发出了一系列的微生态、酶制剂等产品，拥有创新的自主知识产权和专利技术。发酵*的优势和农业专家的加盟，使公司的微生态制剂和酶制剂产品在绿色生态养殖领域，具有显著优势。    我们将秉承“产品*稳定、服务全面到位、技术不断创新”的经营理念，坚持以“*的技术、*的质量、良好的信誉”为宗旨，凭借强大的*优势、先进的制造设施、完善的服务体系，提供更多、更绿色、更安全的产品，为中国生态农业的发展做出我们应有的贡献！</w:t>
      </w:r>
    </w:p>
    <w:p>
      <w:pPr/>
      <w:r>
        <w:rPr/>
        <w:t xml:space="preserve">主营产品：生物制剂、饲料添加剂及植物提取物的研究、开发、技术咨询、成果转让；销售：饲料、饲料添加剂。</w:t>
      </w:r>
    </w:p>
    <w:p>
      <w:pPr/>
      <w:r>
        <w:rPr/>
        <w:t xml:space="preserve">主要产品：</w:t>
      </w:r>
    </w:p>
    <w:p>
      <w:pPr/>
      <w:r>
        <w:rPr/>
        <w:t xml:space="preserve">注册时间：2009-05-18 16:16:29</w:t>
      </w:r>
    </w:p>
    <w:p>
      <w:pPr/>
      <w:r>
        <w:rPr/>
        <w:t xml:space="preserve">经营模式：贸易型,服务型</w:t>
      </w:r>
    </w:p>
    <w:p>
      <w:pPr/>
      <w:r>
        <w:rPr/>
        <w:t xml:space="preserve">注册地址：中国 广东 广州市</w:t>
      </w:r>
    </w:p>
    <w:p>
      <w:pPr/>
      <w:r>
        <w:rPr/>
        <w:t xml:space="preserve">企业地址：中国.广东省.广州市.海珠区广州市海珠区石榴岗路信步东街18号</w:t>
      </w:r>
    </w:p>
    <w:p>
      <w:pPr/>
      <w:r>
        <w:rPr/>
        <w:t xml:space="preserve">企业类型：私营有限责任公司</w:t>
      </w:r>
    </w:p>
    <w:p>
      <w:pPr/>
      <w:r>
        <w:rPr/>
        <w:t xml:space="preserve">品牌名称：</w:t>
      </w:r>
    </w:p>
    <w:p>
      <w:pPr/>
      <w:r>
        <w:rPr/>
        <w:t xml:space="preserve">企业人数：1</w:t>
      </w:r>
    </w:p>
    <w:p>
      <w:pPr/>
      <w:r>
        <w:rPr/>
        <w:t xml:space="preserve">注册资本：3</w:t>
      </w:r>
    </w:p>
    <w:p>
      <w:pPr/>
      <w:r>
        <w:rPr/>
        <w:t xml:space="preserve">营业额：1</w:t>
      </w:r>
    </w:p>
    <w:p>
      <w:pPr/>
      <w:r>
        <w:rPr/>
        <w:t xml:space="preserve">法人代表：任杰</w:t>
      </w:r>
    </w:p>
    <w:p>
      <w:pPr/>
      <w:r>
        <w:rPr/>
        <w:t xml:space="preserve">手机号：</w:t>
      </w:r>
    </w:p>
    <w:p>
      <w:pPr/>
      <w:r>
        <w:rPr/>
        <w:t xml:space="preserve">联系人：申彦晶 女士</w:t>
      </w:r>
    </w:p>
    <w:p>
      <w:pPr/>
      <w:r>
        <w:rPr/>
        <w:t xml:space="preserve">邮箱：</w:t>
      </w:r>
    </w:p>
    <w:p>
      <w:pPr/>
      <w:r>
        <w:rPr/>
        <w:t xml:space="preserve">文章地址：</w:t>
      </w:r>
      <w:hyperlink r:id="rId7" w:history="1">
        <w:r>
          <w:rPr/>
          <w:t xml:space="preserve">https://www.yyzq.team/post/57288.html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72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广州市微盾生物科技有限公司</dc:title>
  <dc:description>仅供学习交流使用、请勿用途非法用途。违者后果自负！</dc:description>
  <dc:subject>https://www.yyzq.team/post/57288.html</dc:subject>
  <cp:keywords>企业名录,生物制剂,饲料添加剂及植物提取物的研究,开发,技术咨询,成果转让；销售：饲料,饲料添加剂。,贸易型,服务型公司</cp:keywords>
  <cp:category>企业名录</cp:category>
  <cp:lastModifiedBy>一叶知秋</cp:lastModifiedBy>
  <dcterms:created xsi:type="dcterms:W3CDTF">2024-09-21T04:33:58+08:00</dcterms:created>
  <dcterms:modified xsi:type="dcterms:W3CDTF">2024-09-21T04:33:58+08:00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