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聊城市轩扬金属材料有限公司</w:t>
      </w:r>
    </w:p>
    <w:p>
      <w:pPr/>
      <w:r>
        <w:rPr/>
        <w:t xml:space="preserve">聊城市轩扬金属材料有限公司是一家很强的钢材生产销售企业。生产经营热镀锌无缝管，精密钢管，精密异型钢管，精密管件，40Cr无缝管，合金钢管，冷拔无缝管，冷拔钢管，冷拔无缝钢管，精密冷拔无缝钢管，冷拔管，精密冷拔钢管等，产品严格执行国家标准，长备库存3000吨以上，库存量和销售量在全国同类企业中均为首位。 公司生产经营的不锈钢产品，产品销售区域覆盖了全国所有省份及地区。在通过服务不断为客户提升竞争力的同时也为我们自己赢得了市场赞誉。</w:t>
      </w:r>
    </w:p>
    <w:p/>
    <w:p>
      <w:pPr/>
      <w:r>
        <w:rPr/>
        <w:t xml:space="preserve">       公司以良好的信誉、优良的产品、雄厚的实力、低廉的价格享誉全国30多个省、市、自治区、直辖市，产品深得用户依赖。 </w:t>
      </w:r>
    </w:p>
    <w:p/>
    <w:p>
      <w:pPr/>
      <w:r>
        <w:rPr/>
        <w:t xml:space="preserve">　　服务宗旨：来到无货包损失、货不满意不装车、办完手续再付款</w:t>
      </w:r>
    </w:p>
    <w:p/>
    <w:p>
      <w:pPr/>
      <w:r>
        <w:rPr/>
        <w:t xml:space="preserve">　　公司全体员工向关心和支持我们的各级领导和各界朋友表示最诚挚的谢意!</w:t>
      </w:r>
    </w:p>
    <w:p/>
    <w:p>
      <w:pPr/>
      <w:r>
        <w:rPr/>
        <w:t xml:space="preserve">　　公司始终坚持以市场为导向，不断壮大企业规模，提升企业核心竞争能力，力图在最短时间内，创造优秀的无缝钢管品牌，提供最满意的服务。</w:t>
      </w:r>
    </w:p>
    <w:p/>
    <w:p>
      <w:pPr/>
      <w:r>
        <w:rPr/>
        <w:t xml:space="preserve">　　公司经理携全体员工恭候各地新老宾客光临本钢管供应公司，实地考察、指导工作、增进了解！</w:t>
      </w:r>
    </w:p>
    <w:p>
      <w:pPr/>
      <w:r>
        <w:rPr/>
        <w:t xml:space="preserve">主营产品：热镀锌无缝管，精密钢管，精密异型钢管，精密管件， 40Cr无缝管，合金钢管</w:t>
      </w:r>
    </w:p>
    <w:p>
      <w:pPr/>
      <w:r>
        <w:rPr/>
        <w:t xml:space="preserve">主要产品：热镀锌无缝管</w:t>
      </w:r>
    </w:p>
    <w:p>
      <w:pPr/>
      <w:r>
        <w:rPr/>
        <w:t xml:space="preserve">注册时间：2021-09-15 10:49:56</w:t>
      </w:r>
    </w:p>
    <w:p>
      <w:pPr/>
      <w:r>
        <w:rPr/>
        <w:t xml:space="preserve">经营模式：生产型</w:t>
      </w:r>
    </w:p>
    <w:p>
      <w:pPr/>
      <w:r>
        <w:rPr/>
        <w:t xml:space="preserve">注册地址：山东聊城市东昌府区</w:t>
      </w:r>
    </w:p>
    <w:p>
      <w:pPr/>
      <w:r>
        <w:rPr/>
        <w:t xml:space="preserve">企业地址：高新区韩集乡乡政府驻地东3公里</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法人代表：姜春燕</w:t>
      </w:r>
    </w:p>
    <w:p>
      <w:pPr/>
      <w:r>
        <w:rPr/>
        <w:t xml:space="preserve">手机号：13869518716</w:t>
      </w:r>
    </w:p>
    <w:p>
      <w:pPr/>
      <w:r>
        <w:rPr/>
        <w:t xml:space="preserve">联系人：李树文</w:t>
      </w:r>
    </w:p>
    <w:p>
      <w:pPr/>
      <w:r>
        <w:rPr/>
        <w:t xml:space="preserve">邮箱：13869516196@163.com</w:t>
      </w:r>
    </w:p>
    <w:p>
      <w:pPr/>
      <w:r>
        <w:rPr/>
        <w:t xml:space="preserve">文章地址：</w:t>
      </w:r>
      <w:hyperlink r:id="rId7" w:history="1">
        <w:r>
          <w:rPr/>
          <w:t xml:space="preserve">https://www.yyzq.team/post/118884.html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88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聊城市轩扬金属材料有限公司</dc:title>
  <dc:description>仅供学习交流使用、请勿用途非法用途。违者后果自负！</dc:description>
  <dc:subject>https://www.yyzq.team/post/118884.html</dc:subject>
  <cp:keywords>企业名录,热镀锌无缝管,精密钢管,精密异型钢管,精密管件,40Cr无缝管,合金钢管,生产型公司</cp:keywords>
  <cp:category>企业名录</cp:category>
  <cp:lastModifiedBy>一叶知秋</cp:lastModifiedBy>
  <dcterms:created xsi:type="dcterms:W3CDTF">2024-09-21T13:19:17+08:00</dcterms:created>
  <dcterms:modified xsi:type="dcterms:W3CDTF">2024-09-21T13:19:17+08:00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