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燕郊营业执照怎么办理 </w:t>
      </w:r>
    </w:p>
    <w:p>
      <w:pPr/>
      <w:r>
        <w:rPr/>
        <w:t xml:space="preserve">燕郊营业执照办理全攻略：流程详解及所需资料</w:t>
      </w:r>
    </w:p>
    <w:p>
      <w:pPr/>
      <w:r>
        <w:rPr/>
        <w:t xml:space="preserve">燕郊作为京津冀地区的重要城市之一，吸引了众多创业者前来注册公司。如何在燕郊办理营业执照呢？本文将为您详细解析燕郊营业执照办理的流程及所需资料，助您轻松完成公司注册。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一、燕郊营业执照办理流程</w:t>
      </w:r>
    </w:p>
    <w:p>
      <w:pPr>
        <w:numPr>
          <w:ilvl w:val="0"/>
          <w:numId w:val="1"/>
        </w:numPr>
      </w:pPr>
      <w:r>
        <w:rPr/>
        <w:t xml:space="preserve">确定公司类型及名称</w:t>
      </w:r>
    </w:p>
    <w:p>
      <w:pPr/>
      <w:r>
        <w:rPr/>
        <w:t xml:space="preserve">在燕郊办理营业执照，首先需要确定公司类型，如有限责任公司、股份有限公司等。同时，还需想好公司名称，并确保名称符合相关规定。</w:t>
      </w:r>
    </w:p>
    <w:p>
      <w:pPr>
        <w:numPr>
          <w:ilvl w:val="0"/>
          <w:numId w:val="2"/>
        </w:numPr>
      </w:pPr>
      <w:r>
        <w:rPr/>
        <w:t xml:space="preserve">核名</w:t>
      </w:r>
    </w:p>
    <w:p>
      <w:pPr/>
      <w:r>
        <w:rPr/>
        <w:t xml:space="preserve">将公司名称提交至工商局进行核名。核名通过后，工商局会下发《企业名称预先核准通知书》。</w:t>
      </w:r>
    </w:p>
    <w:p>
      <w:pPr>
        <w:numPr>
          <w:ilvl w:val="0"/>
          <w:numId w:val="3"/>
        </w:numPr>
      </w:pPr>
      <w:r>
        <w:rPr/>
        <w:t xml:space="preserve">准备办理资料</w:t>
      </w:r>
    </w:p>
    <w:p>
      <w:pPr/>
      <w:r>
        <w:rPr/>
        <w:t xml:space="preserve">根据工商局要求，准备以下资料：</w:t>
      </w:r>
    </w:p>
    <w:p>
      <w:pPr/>
      <w:r>
        <w:rPr/>
        <w:t xml:space="preserve">（1）法定代表人、股东、监事等身份证复印件；（2）公司章程；（3）公司注册地址证明（房产证复印件或租赁协议）；（4）经营范围；（5）注册资本；（6）法定代表人、股东、监事等签名。</w:t>
      </w:r>
    </w:p>
    <w:p>
      <w:pPr>
        <w:numPr>
          <w:ilvl w:val="0"/>
          <w:numId w:val="4"/>
        </w:numPr>
      </w:pPr>
      <w:r>
        <w:rPr/>
        <w:t xml:space="preserve">提交申请</w:t>
      </w:r>
    </w:p>
    <w:p>
      <w:pPr/>
      <w:r>
        <w:rPr/>
        <w:t xml:space="preserve">将准备好的资料提交至工商局进行开业登记申请。</w:t>
      </w:r>
    </w:p>
    <w:p>
      <w:pPr>
        <w:numPr>
          <w:ilvl w:val="0"/>
          <w:numId w:val="5"/>
        </w:numPr>
      </w:pPr>
      <w:r>
        <w:rPr/>
        <w:t xml:space="preserve">领取营业执照</w:t>
      </w:r>
    </w:p>
    <w:p>
      <w:pPr/>
      <w:r>
        <w:rPr/>
        <w:t xml:space="preserve">工商局审核通过后，您将获得营业执照。</w:t>
      </w:r>
    </w:p>
    <w:p>
      <w:pPr>
        <w:numPr>
          <w:ilvl w:val="0"/>
          <w:numId w:val="6"/>
        </w:numPr>
      </w:pPr>
      <w:r>
        <w:rPr/>
        <w:t xml:space="preserve">刻章备案</w:t>
      </w:r>
    </w:p>
    <w:p>
      <w:pPr/>
      <w:r>
        <w:rPr/>
        <w:t xml:space="preserve">携带营业执照到公安局备案刻制公章。</w:t>
      </w:r>
    </w:p>
    <w:p>
      <w:pPr>
        <w:numPr>
          <w:ilvl w:val="0"/>
          <w:numId w:val="7"/>
        </w:numPr>
      </w:pPr>
      <w:r>
        <w:rPr/>
        <w:t xml:space="preserve">银行开户</w:t>
      </w:r>
    </w:p>
    <w:p>
      <w:pPr/>
      <w:r>
        <w:rPr/>
        <w:t xml:space="preserve">携带营业执照、公章等资料到银行开立对公基本账户。</w:t>
      </w:r>
    </w:p>
    <w:p>
      <w:pPr>
        <w:numPr>
          <w:ilvl w:val="0"/>
          <w:numId w:val="8"/>
        </w:numPr>
      </w:pPr>
      <w:r>
        <w:rPr/>
        <w:t xml:space="preserve">税务登记</w:t>
      </w:r>
    </w:p>
    <w:p>
      <w:pPr/>
      <w:r>
        <w:rPr/>
        <w:t xml:space="preserve">签订三方协议，进行核定税种。</w:t>
      </w:r>
    </w:p>
    <w:p>
      <w:pPr/>
      <w:r>
        <w:rPr/>
        <w:t xml:space="preserve">二、燕郊营业执照办理所需资料</w:t>
      </w:r>
    </w:p>
    <w:p>
      <w:pPr>
        <w:numPr>
          <w:ilvl w:val="0"/>
          <w:numId w:val="9"/>
        </w:numPr>
      </w:pPr>
      <w:r>
        <w:rPr/>
        <w:t xml:space="preserve">法定代表人、股东、监事等身份证复印件；</w:t>
      </w:r>
    </w:p>
    <w:p>
      <w:pPr>
        <w:numPr>
          <w:ilvl w:val="0"/>
          <w:numId w:val="9"/>
        </w:numPr>
      </w:pPr>
      <w:r>
        <w:rPr/>
        <w:t xml:space="preserve">公司章程；</w:t>
      </w:r>
    </w:p>
    <w:p>
      <w:pPr>
        <w:numPr>
          <w:ilvl w:val="0"/>
          <w:numId w:val="9"/>
        </w:numPr>
      </w:pPr>
      <w:r>
        <w:rPr/>
        <w:t xml:space="preserve">公司注册地址证明；</w:t>
      </w:r>
    </w:p>
    <w:p>
      <w:pPr>
        <w:numPr>
          <w:ilvl w:val="0"/>
          <w:numId w:val="9"/>
        </w:numPr>
      </w:pPr>
      <w:r>
        <w:rPr/>
        <w:t xml:space="preserve">经营范围；</w:t>
      </w:r>
    </w:p>
    <w:p>
      <w:pPr>
        <w:numPr>
          <w:ilvl w:val="0"/>
          <w:numId w:val="9"/>
        </w:numPr>
      </w:pPr>
      <w:r>
        <w:rPr/>
        <w:t xml:space="preserve">注册资本；</w:t>
      </w:r>
    </w:p>
    <w:p>
      <w:pPr>
        <w:numPr>
          <w:ilvl w:val="0"/>
          <w:numId w:val="9"/>
        </w:numPr>
      </w:pPr>
      <w:r>
        <w:rPr/>
        <w:t xml:space="preserve">法定代表人、股东、监事等签名。</w:t>
      </w:r>
    </w:p>
    <w:p>
      <w:pPr/>
      <w:r>
        <w:rPr/>
        <w:t xml:space="preserve">三、燕郊营业执照办理注意事项</w:t>
      </w:r>
    </w:p>
    <w:p>
      <w:pPr>
        <w:numPr>
          <w:ilvl w:val="0"/>
          <w:numId w:val="10"/>
        </w:numPr>
      </w:pPr>
      <w:r>
        <w:rPr/>
        <w:t xml:space="preserve">公司名称：名称应简洁、易记，符合相关规定。</w:t>
      </w:r>
    </w:p>
    <w:p>
      <w:pPr>
        <w:numPr>
          <w:ilvl w:val="0"/>
          <w:numId w:val="10"/>
        </w:numPr>
      </w:pPr>
      <w:r>
        <w:rPr/>
        <w:t xml:space="preserve">经营范围：经营范围应明确，后续业务范围不能超出公司经营范围。</w:t>
      </w:r>
    </w:p>
    <w:p>
      <w:pPr>
        <w:numPr>
          <w:ilvl w:val="0"/>
          <w:numId w:val="10"/>
        </w:numPr>
      </w:pPr>
      <w:r>
        <w:rPr/>
        <w:t xml:space="preserve">注册资本：注册资本并非越大越好，应根据实际需求确定。</w:t>
      </w:r>
    </w:p>
    <w:p>
      <w:pPr>
        <w:numPr>
          <w:ilvl w:val="0"/>
          <w:numId w:val="10"/>
        </w:numPr>
      </w:pPr>
      <w:r>
        <w:rPr/>
        <w:t xml:space="preserve">注册地址：注册地址需合法、真实。</w:t>
      </w:r>
    </w:p>
    <w:p>
      <w:pPr/>
      <w:r>
        <w:rPr/>
        <w:t xml:space="preserve">在燕郊办理营业执照，需按照以上流程准备相关资料，并严格按照规定操作。祝您在燕郊顺利注册公司！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https://www.yyzq.team/post/416562.html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2713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078B65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F643BD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254977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D1A3B1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D5BB34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0901517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F1853F80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E56221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9BD6B3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5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燕郊营业执照怎么办理 </dc:title>
  <dc:description>仅供学习交流使用、请勿用途非法用途。违者后果自负！</dc:description>
  <dc:subject>https://www.yyzq.team/post/416562.html</dc:subject>
  <cp:keywords>燕郊,营业执照,办理,公司,名称</cp:keywords>
  <cp:category>注册公司</cp:category>
  <cp:lastModifiedBy>一叶知秋</cp:lastModifiedBy>
  <dcterms:created xsi:type="dcterms:W3CDTF">2024-09-21T17:42:16+08:00</dcterms:created>
  <dcterms:modified xsi:type="dcterms:W3CDTF">2024-09-21T17:42:16+08:00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