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东莞市洪新五金模具钢材经营部(东莞模具钢材料批发)</w:t>
      </w:r>
    </w:p>
    <w:p>
      <w:pPr/>
      <w:r>
        <w:rPr/>
        <w:t xml:space="preserve">公司一角																																														您好！我公司是一家经销进口塑胶模具钢材，五金模具钢材的*基地。主营“瑞典一胜百，日本大同，日立，德国撒斯特，奥地利百禄”等模具钢材。以*的品质，快捷的服务，优惠的价格响誉省内外。同时还经销进口模房配件刀具。我们本着诚信的服务精神，希望得到您的惠顾。欢迎您来电咨询：盼商祺！诚信! 品质! 服务! 价格! 准确! 素质! 积极! 负责! 经营范围: 一:进口模具钢材.高速钢.粉末钢.透气钢.钨钢.眼镜模具专用合金钢.不锈钢.球墨铸铁。瑞典一胜百ASSAB:S136,S136H,168,8402,8407,8416, 635,635H,S-7(重力模钢),618,718,718H, DF-2,DF-3, ORO90(铸铜合金用钢)XW-5,XW-10,XW-41,XW-42,HSP-41,KM2,V-4,V-10,ASP-23,ASP-30,ASP-60(粉末高速钢), ELMAX,4140(高拉力钢)/奥地利百禄BOHLER：K110,K100, K107,K340,M238,M300,M310,M340,M201,M202,W302,W321 K460,S390PM,S590PM,S690PM/德国撒斯特SAARSTAHL： GS-2711,GS-2738,GS-638,GS-2688,GS-2316,GS-2316H GS-2083,GS-2344EFS,GS-2344ESR,GS-2311,GS-2312, GS-2379,GS-2510/日本日立HITACHI：SGT,SLD,SLD-8, HPM-7,HPM-50,HPM-38,DAC,/日本大同DAIDO:GOA,DC-11,MH-85。 DC-53,PDS-5,PX-88,YK-30,NAK-55,NAK-80,PAK-90,H1 /日本SINTO:PORCERAX(透气钢)/日本三MITSUBISHI:MUP, /日本山阳SANYO:ICS-22(眼镜模具专用),SUS,301,304, 316,420,430,FC-15,FC-20,FC-25,FC-30,FC-35,FCD-40, FCD-50,FCD-60,FCD-70。二:进口电极红铜.磷铜.铬铜.铍铜.钨铜.石墨.黄铜.锡青铜.纯铝.合金铝.超声波铝。三:进口精密模具配件.五金零件.切削工具.慢走丝线切割耗材.铣磨光板.直角精板。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03:00:45</w:t>
      </w:r>
    </w:p>
    <w:p>
      <w:pPr/>
      <w:r>
        <w:rPr/>
        <w:t xml:space="preserve">经营模式：—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企业地址：中国.广东省.东莞市长安乌沙兴一路109-110号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手机号：013713452228</w:t>
      </w:r>
    </w:p>
    <w:p>
      <w:pPr/>
      <w:r>
        <w:rPr/>
        <w:t xml:space="preserve">联系人：蔡碧洪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https://www.yyzq.team/post/204214.html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42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东莞市洪新五金模具钢材经营部(东莞模具钢材料批发)</dc:title>
  <dc:description>仅供学习交流使用、请勿用途非法用途。违者后果自负！</dc:description>
  <dc:subject>https://www.yyzq.team/post/204214.html</dc:subject>
  <cp:keywords>企业名录,—公司</cp:keywords>
  <cp:category>企业名录</cp:category>
  <cp:lastModifiedBy>一叶知秋</cp:lastModifiedBy>
  <dcterms:created xsi:type="dcterms:W3CDTF">2024-09-21T02:33:38+08:00</dcterms:created>
  <dcterms:modified xsi:type="dcterms:W3CDTF">2024-09-21T02:33:38+08:00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