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广州贝兰妮品牌管理有限公司</w:t>
      </w:r>
    </w:p>
    <w:p>
      <w:pPr/>
      <w:r>
        <w:rPr/>
        <w:t xml:space="preserve">广州贝兰妮品牌管理有限公司依托韩国集团雄厚实 力和国际优势，结合中国国情，以“敢叫风云变色”的创意，锁定中国都市时尚消费者，把变幻莫测，集个 性和时尚于一身的变色休闲服饰系列产品带给中国消费者。同时，其销售平台“贝兰妮变色休闲服饰专卖店 ”项目也在中国高调推出，为投资者带来具实战性的经营理念和为中国量身定做店铺规划和经典投资项目 ，让中国广大投资者与世界投资者共同享受“变色神话”！  广州贝兰妮品牌管理有限公司是一家个人，注册资本为1000万，法人代表邝秀环，所在地区位于广东珠海市,主营产品或服务为各种贝兰妮服饰,贝兰妮服装,贝兰妮服装,贝兰妮服饰,贝兰妮服饰。我们以诚信、实力和质量获得业界的高度认可，坚持以客户为核心，“质量到位、服务*”的经营理念为广大客户提供*的服务。欢迎各界朋友莅临广州贝兰妮品牌管理有限公司参观、指导和业务洽谈。您如果对我们感兴趣的话，可以直接联系我们或者留下联系方式。联系人李总，电话：，手机：，传真：，联系地址：广东珠海市广州市机场路575号穗景大厦A座701厅。</w:t>
      </w:r>
    </w:p>
    <w:p>
      <w:pPr/>
      <w:r>
        <w:rPr/>
        <w:t xml:space="preserve">主营产品：贝兰妮服饰,贝兰妮服装,贝兰妮服装,贝兰妮服饰,贝兰妮服饰</w:t>
      </w:r>
    </w:p>
    <w:p>
      <w:pPr/>
      <w:r>
        <w:rPr/>
        <w:t xml:space="preserve">主要产品：贝兰妮服饰,贝兰妮服装,贝兰妮服装,贝兰妮服饰,贝兰妮服饰</w:t>
      </w:r>
    </w:p>
    <w:p>
      <w:pPr/>
      <w:r>
        <w:rPr/>
        <w:t xml:space="preserve">注册时间：2007-02-02 00:00:00</w:t>
      </w:r>
    </w:p>
    <w:p>
      <w:pPr/>
      <w:r>
        <w:rPr/>
        <w:t xml:space="preserve">经营模式：生产型</w:t>
      </w:r>
    </w:p>
    <w:p>
      <w:pPr/>
      <w:r>
        <w:rPr/>
        <w:t xml:space="preserve">注册地址：中国 广东 珠海市</w:t>
      </w:r>
    </w:p>
    <w:p>
      <w:pPr/>
      <w:r>
        <w:rPr/>
        <w:t xml:space="preserve">企业地址：广州市机场路575号穗景大厦A座701厅</w:t>
      </w:r>
    </w:p>
    <w:p>
      <w:pPr/>
      <w:r>
        <w:rPr/>
        <w:t xml:space="preserve">企业类型：个人</w:t>
      </w:r>
    </w:p>
    <w:p>
      <w:pPr/>
      <w:r>
        <w:rPr/>
        <w:t xml:space="preserve">品牌名称：无</w:t>
      </w:r>
    </w:p>
    <w:p>
      <w:pPr/>
      <w:r>
        <w:rPr/>
        <w:t xml:space="preserve">企业人数：1500</w:t>
      </w:r>
    </w:p>
    <w:p>
      <w:pPr/>
      <w:r>
        <w:rPr/>
        <w:t xml:space="preserve">注册资本：1000</w:t>
      </w:r>
    </w:p>
    <w:p>
      <w:pPr/>
      <w:r>
        <w:rPr/>
        <w:t xml:space="preserve">营业额：250</w:t>
      </w:r>
    </w:p>
    <w:p>
      <w:pPr/>
      <w:r>
        <w:rPr/>
        <w:t xml:space="preserve">法人代表：邝秀环</w:t>
      </w:r>
    </w:p>
    <w:p>
      <w:pPr/>
      <w:r>
        <w:rPr/>
        <w:t xml:space="preserve">手机号：15813379033</w:t>
      </w:r>
    </w:p>
    <w:p>
      <w:pPr/>
      <w:r>
        <w:rPr/>
        <w:t xml:space="preserve">联系人：李总</w:t>
      </w:r>
    </w:p>
    <w:p>
      <w:pPr/>
      <w:r>
        <w:rPr/>
        <w:t xml:space="preserve">邮箱：beilanni88@163.com</w:t>
      </w:r>
    </w:p>
    <w:p>
      <w:pPr/>
      <w:r>
        <w:rPr/>
        <w:t xml:space="preserve">文章地址：</w:t>
      </w:r>
      <w:hyperlink r:id="rId7" w:history="1">
        <w:r>
          <w:rPr/>
          <w:t xml:space="preserve">https://www.yyzq.team/post/70492.html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4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广州贝兰妮品牌管理有限公司</dc:title>
  <dc:description>仅供学习交流使用、请勿用途非法用途。违者后果自负！</dc:description>
  <dc:subject>https://www.yyzq.team/post/70492.html</dc:subject>
  <cp:keywords>企业名录,贝兰妮服饰,贝兰妮服装,生产型公司</cp:keywords>
  <cp:category>企业名录</cp:category>
  <cp:lastModifiedBy>一叶知秋</cp:lastModifiedBy>
  <dcterms:created xsi:type="dcterms:W3CDTF">2024-09-21T15:44:08+08:00</dcterms:created>
  <dcterms:modified xsi:type="dcterms:W3CDTF">2024-09-21T15:44:08+08:00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