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山东冠县冠安恒升薄板有限公司(冠县盛隆薄板有限公司)</w:t>
      </w:r>
    </w:p>
    <w:p>
      <w:pPr/>
      <w:r>
        <w:rPr/>
        <w:t xml:space="preserve">山东冠县冠安恒升薄板有限公司位于山东省西部，地处冀鲁豫三省交界处冠县工业园区内。北临济聊馆高速公路，南临邯济铁路，东临京九铁路，西临106国道，地理位置优越，交通发达便捷。      公司拟成立于2009年5月(公司前身冠县霞光科技板业有限公司)，企业总资产1亿元人民币，目前已注册登记2000万元，占地5.6万平方米，建筑面积25000平方米，办公楼1座2000平方米,职工宿舍2排2000平方米，现代化车间面积20000平方米，拥有员工200名，其中，中高级技术职称人员18名，大中专学历以上人员80名。      公司主要经营冷轧钢板(当前主打产品)、镀锌板、彩涂板、镀铝锌硅板、连续退火板、中宽带等高科技产品。现有各类精密产品生产线十条，年生产能力十万吨，拥有850型轧机、450型轧机、拉矫机、光整机、精密分剪机，配有国际先进的AGC液压系统、EPC自动纠偏系统，CTC自动对中系统、德国西门子S7-300自动控制系统，设备自动化程度高，技术装备和生产工艺在国内外同行业处于领先地位。主要生产碳素结构冷轧钢带、深冲钢带、高强度钢带等多个品种，全部产品按照ISO9001质量控制生产。主要采用SPCC、Q195L、08AL、08YU材质为原料。产品具有延伸率高、双向表面光滑、厚度标准、性能良好等特点。原料来源于济钢、邯钢、唐山建龙简舟有限公司、邢台德龙钢铁有限公司等附近省份国内知名企业。我公司生产的范围为厚度0.15mm-2.5mm，宽度15mm-950mm以内，钢卷内径508mm、外径1400mm。广泛应用于：防盗门窗、包芯线、制桶、搪瓷、冲压件、LED支架、办公用品、汽车、轿车、自行车、电动车配件、家电等领域。</w:t>
      </w:r>
    </w:p>
    <w:p>
      <w:pPr/>
      <w:r>
        <w:rPr/>
        <w:t xml:space="preserve">主营产品：带钢</w:t>
      </w:r>
    </w:p>
    <w:p>
      <w:pPr/>
      <w:r>
        <w:rPr/>
        <w:t xml:space="preserve">主要产品：冷轧带钢</w:t>
      </w:r>
    </w:p>
    <w:p>
      <w:pPr/>
      <w:r>
        <w:rPr/>
        <w:t xml:space="preserve">注册时间：2009-07-19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企业地址：山东省聊城市冠县工业园北四路1号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品牌名称：冠安恒升</w:t>
      </w:r>
    </w:p>
    <w:p>
      <w:pPr/>
      <w:r>
        <w:rPr/>
        <w:t xml:space="preserve">企业人数：300</w:t>
      </w:r>
    </w:p>
    <w:p>
      <w:pPr/>
      <w:r>
        <w:rPr/>
        <w:t xml:space="preserve">注册资本：2000</w:t>
      </w:r>
    </w:p>
    <w:p>
      <w:pPr/>
      <w:r>
        <w:rPr/>
        <w:t xml:space="preserve">营业额：5000</w:t>
      </w:r>
    </w:p>
    <w:p>
      <w:pPr/>
      <w:r>
        <w:rPr/>
        <w:t xml:space="preserve">法人代表：贾春国</w:t>
      </w:r>
    </w:p>
    <w:p>
      <w:pPr/>
      <w:r>
        <w:rPr/>
        <w:t xml:space="preserve">手机号：15275800393</w:t>
      </w:r>
    </w:p>
    <w:p>
      <w:pPr/>
      <w:r>
        <w:rPr/>
        <w:t xml:space="preserve">联系人：王士耀</w:t>
      </w:r>
    </w:p>
    <w:p>
      <w:pPr/>
      <w:r>
        <w:rPr/>
        <w:t xml:space="preserve">邮箱：969515621@qq.com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https://www.yyzq.team/post/188346.html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3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山东冠县冠安恒升薄板有限公司(冠县盛隆薄板有限公司)</dc:title>
  <dc:description>仅供学习交流使用、请勿用途非法用途。违者后果自负！</dc:description>
  <dc:subject>https://www.yyzq.team/post/188346.html</dc:subject>
  <cp:keywords>企业名录,带钢,生产型公司</cp:keywords>
  <cp:category>企业名录</cp:category>
  <cp:lastModifiedBy>一叶知秋</cp:lastModifiedBy>
  <dcterms:created xsi:type="dcterms:W3CDTF">2024-09-21T08:42:51+08:00</dcterms:created>
  <dcterms:modified xsi:type="dcterms:W3CDTF">2024-09-21T08:42:51+08:00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