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梁山县德行二手设备购销部</w:t>
      </w:r>
    </w:p>
    <w:p>
      <w:pPr/>
      <w:r>
        <w:rPr/>
        <w:t xml:space="preserve">梁山县德行二手设备购销部</w:t>
      </w:r>
    </w:p>
    <w:p/>
    <w:p/>
    <w:p>
      <w:pPr/>
      <w:r>
        <w:rPr/>
        <w:t xml:space="preserve">本公司主要经营：储罐、不锈钢储罐、玻璃钢储罐、搅拌罐、不锈钢搅拌罐、玻璃钢搅拌罐、烘干机、滚筒烘干机、三筒烘干机.反应设备：反应釜（不锈钢反应定做不锈钢搅拌罐 液体搅拌罐 密封搅拌罐釜 搪瓷反应釜 高压反应釜 碳钢反应釜 实验室反应釜 电加热反应釜 反应锅 反应罐 搅拌罐 发酵罐 结晶罐 配料罐,浓缩罐 压力罐等反应设备 ）分离设备：离心机 （卧螺沉降离心机 卧螺过滤离心机 卧式刮刀离心机 单级/双级活塞推料离心机 吊袋离心机 碟式离心机 三足离心机 管式离心机 淀粉离心机 酵母离心机 污水处理离心机 带式过滤机等分离设备 ）干燥设备：干燥机 （管束干燥机 滚筒干燥机 淀粉干燥机 食品干燥机 流化床干燥机 双锥真空干燥机 真空耙式干燥机 沸腾制粒机 喷雾干燥机 闪蒸干燥机 微波干燥机 气流干燥机,平板烘干机 热风循环烘箱 真空干燥箱 冷冻干燥箱 热风炉等干燥设备 混合设备：混合机（V型混合机 单/双桨叶混合机 双锥混合机三维混合机 二维混合机 均质机 高速分散机等混合搅拌设备 ）油脂加工设备：（榨油机 预榨机 振动筛 滤油机 蒸炒锅 轧胚机 剥壳机 提升机 绞龙 浸出器 精炼罐 脱皂离心机 分级筛 蒸脱机 锅炉 储罐等榨油设备 ）</w:t>
      </w:r>
    </w:p>
    <w:p>
      <w:pPr/>
      <w:r>
        <w:rPr/>
        <w:t xml:space="preserve">主营产品：公司主要经营：储罐、不锈钢储罐、玻璃钢储罐、搅拌罐、不锈钢搅拌罐、玻璃钢搅拌罐、烘干机、滚筒烘干机、</w:t>
      </w:r>
    </w:p>
    <w:p>
      <w:pPr/>
      <w:r>
        <w:rPr/>
        <w:t xml:space="preserve">主要产品：二手不锈钢储罐</w:t>
      </w:r>
    </w:p>
    <w:p>
      <w:pPr/>
      <w:r>
        <w:rPr/>
        <w:t xml:space="preserve">注册时间：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注册地址：山东济宁市梁山县</w:t>
      </w:r>
    </w:p>
    <w:p>
      <w:pPr/>
      <w:r>
        <w:rPr/>
        <w:t xml:space="preserve">企业地址：梁山县拳铺镇琉璃井村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法人代表：潘德行</w:t>
      </w:r>
    </w:p>
    <w:p>
      <w:pPr/>
      <w:r>
        <w:rPr/>
        <w:t xml:space="preserve">手机号：15106375376</w:t>
      </w:r>
    </w:p>
    <w:p>
      <w:pPr/>
      <w:r>
        <w:rPr/>
        <w:t xml:space="preserve">联系人：潘德行</w:t>
      </w:r>
    </w:p>
    <w:p>
      <w:pPr/>
      <w:r>
        <w:rPr/>
        <w:t xml:space="preserve">邮箱：350007515@qq.com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https://www.yyzq.team/post/29077.html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0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梁山县德行二手设备购销部</dc:title>
  <dc:description>仅供学习交流使用、请勿用途非法用途。违者后果自负！</dc:description>
  <dc:subject>https://www.yyzq.team/post/29077.html</dc:subject>
  <cp:keywords>企业名录,公司主要经营：储罐,不锈钢储罐,玻璃钢储罐,搅拌罐,不锈钢搅拌罐,玻璃钢搅拌罐,烘干机,滚筒烘干机,其他机构公司</cp:keywords>
  <cp:category>企业名录</cp:category>
  <cp:lastModifiedBy>一叶知秋</cp:lastModifiedBy>
  <dcterms:created xsi:type="dcterms:W3CDTF">2024-09-21T05:31:51+08:00</dcterms:created>
  <dcterms:modified xsi:type="dcterms:W3CDTF">2024-09-21T05:31:51+08:00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