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河南凯恒实业有限公司(河南恒圣凯科技有限公司)</w:t>
      </w:r>
    </w:p>
    <w:p>
      <w:pPr/>
      <w:r>
        <w:rPr/>
        <w:t xml:space="preserve">河南凯恒数控设备有限公司是一家集数控雕刻机研发、生产、销售、售后服务、维修于一体化的现代新型数控设备公司，公司专注于雕刻CAD/CAM技术，CNC数控技术的研发，在雕刻机设计与技术方面取得了较为丰硕的成果，拥有多项国家专利，突破了数控雕刻机技术完全进口的局面，实现雕刻机技术的自主化，专利化；完成了数控技术的产业化转变过程。公司主营产品有：石材雕刻机、木工雕刻机、金属雕刻机、圆柱雕刻机、激光雕刻机、古典家具雕刻机、雕铣机等各种型号的电脑数控雕刻机系列产品，公司承接各种*定制数控雕刻机，实现客户的个性化设计。河南凯恒数控设备有限公司拥有生产厂房12000平方，研发团队20人，其中高1级工程师5人；年产各种型号雕刻机万余台，拥有国内中等以上的生产规模，严格控制生产中的各项成本，让利于客户，让客户得到的实惠；品脉数控的全国流动售后服务团队60人，高1级技师15人等一批高素质、高水平的人才。拥有完善的技术研发力量和成熟的售后服务团队。2012年创税收500万元，为济南地区同行中的纳税大户，被评为山东2012年度纳税诚信单位。公司本着“以人才和技术为基础，创造产品和服务”的宗旨，愿与业内各界人士携手合作、互信共赢，共同发展。品脉数控秉承“只做服务，不做销售”的服务理念，在全国乃至世界范围内结识了一大批客户，为公司的发展奠定了良好的基础。</w:t>
      </w:r>
    </w:p>
    <w:p>
      <w:pPr/>
      <w:r>
        <w:rPr/>
        <w:t xml:space="preserve">主营产品：雕刻机</w:t>
      </w:r>
    </w:p>
    <w:p>
      <w:pPr/>
      <w:r>
        <w:rPr/>
        <w:t xml:space="preserve">主要产品：雕刻机</w:t>
      </w:r>
    </w:p>
    <w:p>
      <w:pPr/>
      <w:r>
        <w:rPr/>
        <w:t xml:space="preserve">注册时间：2015-11-23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企业地址：郑州现代木工机械市场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品牌名称：品脉</w:t>
      </w:r>
    </w:p>
    <w:p>
      <w:pPr/>
      <w:r>
        <w:rPr/>
        <w:t xml:space="preserve">企业人数：122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法人代表：杨强</w:t>
      </w:r>
    </w:p>
    <w:p>
      <w:pPr/>
      <w:r>
        <w:rPr/>
        <w:t xml:space="preserve">手机号：13393730188</w:t>
      </w:r>
    </w:p>
    <w:p>
      <w:pPr/>
      <w:r>
        <w:rPr/>
        <w:t xml:space="preserve">联系人：邹经理</w:t>
      </w:r>
    </w:p>
    <w:p>
      <w:pPr/>
      <w:r>
        <w:rPr/>
        <w:t xml:space="preserve">邮箱：453631167@qq.com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https://www.yyzq.team/post/255375.html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河南凯恒实业有限公司(河南恒圣凯科技有限公司)</dc:title>
  <dc:description>仅供学习交流使用、请勿用途非法用途。违者后果自负！</dc:description>
  <dc:subject>https://www.yyzq.team/post/255375.html</dc:subject>
  <cp:keywords>企业名录,雕刻机,生产型公司</cp:keywords>
  <cp:category>企业名录</cp:category>
  <cp:lastModifiedBy>一叶知秋</cp:lastModifiedBy>
  <dcterms:created xsi:type="dcterms:W3CDTF">2024-09-21T13:23:19+08:00</dcterms:created>
  <dcterms:modified xsi:type="dcterms:W3CDTF">2024-09-21T13:23:19+08:00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