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注册一个50万的公司一年交多少费用 </w:t>
      </w:r>
    </w:p>
    <w:p>
      <w:pPr/>
      <w:r>
        <w:rPr/>
        <w:t xml:space="preserve">注册50万公司一年费用解析：全面了解注册及运营成本</w:t>
      </w:r>
    </w:p>
    <w:p>
      <w:pPr/>
      <w:r>
        <w:rPr/>
        <w:t xml:space="preserve">注册一家50万元注册资本的公司，不仅涉及初始注册费用，还包括后续的年度运营成本。本文将详细解析注册一家50万公司一年需要支付的费用，帮助创业者全面了解创业成本。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一、注册费用</w:t>
      </w:r>
    </w:p>
    <w:p>
      <w:pPr>
        <w:numPr>
          <w:ilvl w:val="0"/>
          <w:numId w:val="1"/>
        </w:numPr>
      </w:pPr>
      <w:r>
        <w:rPr/>
        <w:t xml:space="preserve">核名费用公司核名通常免费，但部分地区可能会收取一定的费用，一般在几十元至几百元不等。</w:t>
      </w:r>
    </w:p>
    <w:p>
      <w:pPr>
        <w:numPr>
          <w:ilvl w:val="0"/>
          <w:numId w:val="1"/>
        </w:numPr>
      </w:pPr>
      <w:r>
        <w:rPr/>
        <w:t xml:space="preserve">注册资本验资费用根据不同地区和验资机构，验资费用可能在几百元到一千多元不等。</w:t>
      </w:r>
    </w:p>
    <w:p>
      <w:pPr>
        <w:numPr>
          <w:ilvl w:val="0"/>
          <w:numId w:val="1"/>
        </w:numPr>
      </w:pPr>
      <w:r>
        <w:rPr/>
        <w:t xml:space="preserve">营业执照费用工商部门不收取营业执照费用，但需支付代理机构的服务费，一般在几百元到一千元。</w:t>
      </w:r>
    </w:p>
    <w:p>
      <w:pPr>
        <w:numPr>
          <w:ilvl w:val="0"/>
          <w:numId w:val="1"/>
        </w:numPr>
      </w:pPr>
      <w:r>
        <w:rPr/>
        <w:t xml:space="preserve">组织机构代码证费用办理组织机构代码证需支付约148元。</w:t>
      </w:r>
    </w:p>
    <w:p>
      <w:pPr>
        <w:numPr>
          <w:ilvl w:val="0"/>
          <w:numId w:val="1"/>
        </w:numPr>
      </w:pPr>
      <w:r>
        <w:rPr/>
        <w:t xml:space="preserve">税务登记证费用办理税务登记证，国税和地税各需支付约10元。</w:t>
      </w:r>
    </w:p>
    <w:p>
      <w:pPr/>
      <w:r>
        <w:rPr/>
        <w:t xml:space="preserve">二、年度运营费用</w:t>
      </w:r>
    </w:p>
    <w:p>
      <w:pPr>
        <w:numPr>
          <w:ilvl w:val="0"/>
          <w:numId w:val="2"/>
        </w:numPr>
      </w:pPr>
      <w:r>
        <w:rPr/>
        <w:t xml:space="preserve">工商年检费每年需缴纳工商年检费用，根据注册资金不同，费用在几百元至一千多元不等。</w:t>
      </w:r>
    </w:p>
    <w:p>
      <w:pPr>
        <w:numPr>
          <w:ilvl w:val="0"/>
          <w:numId w:val="2"/>
        </w:numPr>
      </w:pPr>
      <w:r>
        <w:rPr/>
        <w:t xml:space="preserve">养老保险及医疗保险费用根据员工人数和缴费基数，每年需缴纳一定数额的社保费用。</w:t>
      </w:r>
    </w:p>
    <w:p>
      <w:pPr>
        <w:numPr>
          <w:ilvl w:val="0"/>
          <w:numId w:val="2"/>
        </w:numPr>
      </w:pPr>
      <w:r>
        <w:rPr/>
        <w:t xml:space="preserve">工会费用每人每年需缴纳约24元的工会费用。</w:t>
      </w:r>
    </w:p>
    <w:p>
      <w:pPr>
        <w:numPr>
          <w:ilvl w:val="0"/>
          <w:numId w:val="2"/>
        </w:numPr>
      </w:pPr>
      <w:r>
        <w:rPr/>
        <w:t xml:space="preserve">税务费用根据公司经营范围、行业、收入情况等因素，需缴纳增值税、企业所得税、个人所得税等税费。</w:t>
      </w:r>
    </w:p>
    <w:p>
      <w:pPr>
        <w:numPr>
          <w:ilvl w:val="0"/>
          <w:numId w:val="2"/>
        </w:numPr>
      </w:pPr>
      <w:r>
        <w:rPr/>
        <w:t xml:space="preserve">办公费用包括租金、水电费、办公用品、办公设备、网络费用等，根据公司规模和所在地区，费用在几千元至几万元不等。</w:t>
      </w:r>
    </w:p>
    <w:p>
      <w:pPr>
        <w:numPr>
          <w:ilvl w:val="0"/>
          <w:numId w:val="2"/>
        </w:numPr>
      </w:pPr>
      <w:r>
        <w:rPr/>
        <w:t xml:space="preserve">代理记账报税费用如聘请代理记账报税机构，每年费用一般在几千元至一万元不等。</w:t>
      </w:r>
    </w:p>
    <w:p>
      <w:pPr/>
      <w:r>
        <w:rPr/>
        <w:t xml:space="preserve">三、总结</w:t>
      </w:r>
    </w:p>
    <w:p>
      <w:pPr/>
      <w:r>
        <w:rPr/>
        <w:t xml:space="preserve">注册一家50万元的公司，一年总费用约在1万元至5万元之间，具体费用取决于公司规模、所在地区、行业等因素。创业者需在注册前详细了解各项费用，合理规划预算，确保公司运营顺利进行。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https://www.yyzq.team/post/403291.html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60D1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E6DF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2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注册一个50万的公司一年交多少费用 </dc:title>
  <dc:description>仅供学习交流使用、请勿用途非法用途。违者后果自负！</dc:description>
  <dc:subject>https://www.yyzq.team/post/403291.html</dc:subject>
  <cp:keywords>费用,注册,公司,代码证,不等</cp:keywords>
  <cp:category>注册公司</cp:category>
  <cp:lastModifiedBy>一叶知秋</cp:lastModifiedBy>
  <dcterms:created xsi:type="dcterms:W3CDTF">2024-09-21T00:44:21+08:00</dcterms:created>
  <dcterms:modified xsi:type="dcterms:W3CDTF">2024-09-21T00:44:21+08:00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