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广东省东莞市恒丰制品有限公司</w:t>
      </w:r>
    </w:p>
    <w:p>
      <w:pPr/>
      <w:r>
        <w:rPr/>
        <w:t xml:space="preserve">东莞成田文具礼品厂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03:36:10</w:t>
      </w:r>
    </w:p>
    <w:p>
      <w:pPr/>
      <w:r>
        <w:rPr/>
        <w:t xml:space="preserve">经营模式：  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</w:t>
      </w:r>
    </w:p>
    <w:p>
      <w:pPr/>
      <w:r>
        <w:rPr/>
        <w:t xml:space="preserve">企业类型：私营独资企业,国有企业,其他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手机号：13509208292</w:t>
      </w:r>
    </w:p>
    <w:p>
      <w:pPr/>
      <w:r>
        <w:rPr/>
        <w:t xml:space="preserve">联系人：刘先生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https://www.yyzq.team/post/19529.html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5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广东省东莞市恒丰制品有限公司</dc:title>
  <dc:description>仅供学习交流使用、请勿用途非法用途。违者后果自负！</dc:description>
  <dc:subject>https://www.yyzq.team/post/19529.html</dc:subject>
  <cp:keywords>企业名录</cp:keywords>
  <cp:category>企业名录</cp:category>
  <cp:lastModifiedBy>一叶知秋</cp:lastModifiedBy>
  <dcterms:created xsi:type="dcterms:W3CDTF">2024-09-21T16:48:01+08:00</dcterms:created>
  <dcterms:modified xsi:type="dcterms:W3CDTF">2024-09-21T16:48:01+08:00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