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永康市方岩阮国泰不锈钢器皿厂(永康市方岩阮国泰不锈钢器皿厂电话)</w:t>
      </w:r>
    </w:p>
    <w:p>
      <w:pPr/>
      <w:r>
        <w:rPr/>
        <w:t xml:space="preserve">商康市国泰不锈钢器皿厂是一家*生产不锈钢酒壶的外向型厂家，产品有包皮系列.包钢系列.磨砂系列.压光系列.1oz圆桶（弧）系列.车标系列.酒杯系列.皮套系列.印花系列.手机壶.圆型的.方型的贴片.等各式酒壶全部采用进口不锈钢*材料，引进国外先进的生产设备及精湛的生产工艺，使产品极具收藏和欣赏价值，同时也是馈赠佳友的理想礼品，深受各国酒商和广告人士的喜爱，产品款式新颖.做工精良.品种齐全.价格公道。"  永康市方岩阮国泰不锈钢器皿厂是一家，所在地区位于金华市永康市,我们以诚信、实力和质量获得业界的高度认可，坚持以客户为核心，“质量到位、服务*”的经营理念为广大客户提供*的服务。欢迎各界朋友莅临永康市方岩阮国泰不锈钢器皿厂参观、指导和业务洽谈。您如果对我们感兴趣的话，可以直接联系我们或者留下联系方式。联系人阮巧珍，电话：，传真：，联系地址：金华市永康市。</w:t>
      </w:r>
    </w:p>
    <w:p>
      <w:pPr/>
      <w:r>
        <w:rPr/>
        <w:t xml:space="preserve">主营产品：不锈钢制品、日用五金制品（不含计量器具）制造、加工、销售（凡涉及前置许可或专项审批的凭有效证件经营）</w:t>
      </w:r>
    </w:p>
    <w:p>
      <w:pPr/>
      <w:r>
        <w:rPr/>
        <w:t xml:space="preserve">主要产品：</w:t>
      </w:r>
    </w:p>
    <w:p>
      <w:pPr/>
      <w:r>
        <w:rPr/>
        <w:t xml:space="preserve">注册时间：2016-02-25 12:09:08</w:t>
      </w:r>
    </w:p>
    <w:p>
      <w:pPr/>
      <w:r>
        <w:rPr/>
        <w:t xml:space="preserve">经营模式：</w:t>
      </w:r>
    </w:p>
    <w:p>
      <w:pPr/>
      <w:r>
        <w:rPr/>
        <w:t xml:space="preserve">注册地址：中国 金华市 永康市</w:t>
      </w:r>
    </w:p>
    <w:p>
      <w:pPr/>
      <w:r>
        <w:rPr/>
        <w:t xml:space="preserve">企业地址：永康市方岩镇派溪工业区金兔大道68号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法人代表：阮国太</w:t>
      </w:r>
    </w:p>
    <w:p>
      <w:pPr/>
      <w:r>
        <w:rPr/>
        <w:t xml:space="preserve">手机号：</w:t>
      </w:r>
    </w:p>
    <w:p>
      <w:pPr/>
      <w:r>
        <w:rPr/>
        <w:t xml:space="preserve">联系人：阮巧珍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https://www.yyzq.team/post/177139.html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71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永康市方岩阮国泰不锈钢器皿厂(永康市方岩阮国泰不锈钢器皿厂电话)</dc:title>
  <dc:description>仅供学习交流使用、请勿用途非法用途。违者后果自负！</dc:description>
  <dc:subject>https://www.yyzq.team/post/177139.html</dc:subject>
  <cp:keywords>企业名录,不锈钢制品,日用五金制品（不含计量器具）制造,加工,销售（凡涉及前置许可或专项审批的凭有效证件经营）,公司</cp:keywords>
  <cp:category>企业名录</cp:category>
  <cp:lastModifiedBy>一叶知秋</cp:lastModifiedBy>
  <dcterms:created xsi:type="dcterms:W3CDTF">2024-09-21T17:46:00+08:00</dcterms:created>
  <dcterms:modified xsi:type="dcterms:W3CDTF">2024-09-21T17:46:00+08:00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