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青岛宝舞特种钢材有限公司</w:t>
      </w:r>
    </w:p>
    <w:p>
      <w:pPr/>
      <w:r>
        <w:rPr/>
        <w:t xml:space="preserve">青岛宝舞特种钢材有限公司，经营特种钢材20多个品类，百种牌号，千种规格。客户可钢厂直发，另有常年库存，客户随到随提。</w:t>
      </w:r>
    </w:p>
    <w:p/>
    <w:p>
      <w:pPr/>
      <w:r>
        <w:rPr/>
        <w:t xml:space="preserve">公司为满足用户多层次的需求，除与国内宝钢、舞钢、鞍钢、新余、莱钢、兴澄等钢厂合作外，与国外SSAB Thyssenkrupp等钢厂也保持良好的合作伙伴关系。</w:t>
      </w:r>
    </w:p>
    <w:p/>
    <w:p>
      <w:pPr/>
      <w:r>
        <w:rPr/>
        <w:t xml:space="preserve">公司以合理的价格，充足的货源，*的产品保障，崇高的信誉，竭诚与广大用户互惠共赢，携手进步。</w:t>
      </w:r>
    </w:p>
    <w:p/>
    <w:p/>
    <w:p>
      <w:pPr/>
      <w:r>
        <w:rPr/>
        <w:t xml:space="preserve">公司详细经营品种如下：</w:t>
      </w:r>
    </w:p>
    <w:p/>
    <w:p>
      <w:pPr/>
      <w:r>
        <w:rPr/>
        <w:t xml:space="preserve">      耐候耐腐蚀钢：Q450GNQR，B480GNQR，09CuPCrNi-A/Q355GNHD，05CuPCrNi-A，Q310GNHD，10CrMnCu，10CrMoAl，A588GrA/B，09CrCuSb</w:t>
      </w:r>
    </w:p>
    <w:p/>
    <w:p>
      <w:pPr/>
      <w:r>
        <w:rPr/>
        <w:t xml:space="preserve">      风电用钢板及高强度板：Q345B/C/D/E，Q390B/C/D，Q420B/C/D，Q460C/D/E，Q500D/E，Q235D/E，Q550D/E，Q620D/E，Q690D/E，Q890D/E，Q960D/E（Z15/25/35），BS700MCK2/BS600/T700</w:t>
      </w:r>
    </w:p>
    <w:p/>
    <w:p>
      <w:pPr/>
      <w:r>
        <w:rPr/>
        <w:t xml:space="preserve">      耐磨专用钢板：NM360，NM400，NM500，NR400，NR450，B-HARD360/400/450，XAR400/500，HARDOX400，HARDOX450，HARDOX500，JFE360，JFE400，JFE500，MN13</w:t>
      </w:r>
    </w:p>
    <w:p/>
    <w:p>
      <w:pPr/>
      <w:r>
        <w:rPr/>
        <w:t xml:space="preserve">      冷轧汽车钢：DC01-06系列，H280VK，HC420/780DP，HC340LA，BS700MCK2，CR700Y980-DP</w:t>
      </w:r>
    </w:p>
    <w:p/>
    <w:p>
      <w:pPr/>
      <w:r>
        <w:rPr/>
        <w:t xml:space="preserve">      易切削钢：1215，Y15，Y15Pb，11SMn30，12L14，1144，Y40Mn，8620H，40CrNiMoA     </w:t>
      </w:r>
    </w:p>
    <w:p/>
    <w:p>
      <w:pPr/>
      <w:r>
        <w:rPr/>
        <w:t xml:space="preserve">      造船及海洋平台用钢：CCSA/B/D/E，AH32/AH36，DH32/DH36，EH32/EH36，FH36/FH40（Z25/Z35）通过ABS、BV、GL、KR、LR、NK、RINA等九家船级社认可。</w:t>
      </w:r>
    </w:p>
    <w:p>
      <w:pPr/>
      <w:r>
        <w:rPr/>
        <w:t xml:space="preserve">主营产品：耐候耐腐蚀钢丨风电用钢板及高强度板丨造船及海洋平台用钢丨机械钢丨高建钢丨桥梁板丨冷轧汽车钢</w:t>
      </w:r>
    </w:p>
    <w:p>
      <w:pPr/>
      <w:r>
        <w:rPr/>
        <w:t xml:space="preserve">主要产品：特种钢材</w:t>
      </w:r>
    </w:p>
    <w:p>
      <w:pPr/>
      <w:r>
        <w:rPr/>
        <w:t xml:space="preserve">注册时间：2013-02-21 00:00:00</w:t>
      </w:r>
    </w:p>
    <w:p>
      <w:pPr/>
      <w:r>
        <w:rPr/>
        <w:t xml:space="preserve">经营模式：贸易型</w:t>
      </w:r>
    </w:p>
    <w:p>
      <w:pPr/>
      <w:r>
        <w:rPr/>
        <w:t xml:space="preserve">注册地址：山东青岛市城阳区</w:t>
      </w:r>
    </w:p>
    <w:p>
      <w:pPr/>
      <w:r>
        <w:rPr/>
        <w:t xml:space="preserve">企业地址：国储832钢材批发市场204室</w:t>
      </w:r>
    </w:p>
    <w:p>
      <w:pPr/>
      <w:r>
        <w:rPr/>
        <w:t xml:space="preserve">企业类型：私营企业</w:t>
      </w:r>
    </w:p>
    <w:p>
      <w:pPr/>
      <w:r>
        <w:rPr/>
        <w:t xml:space="preserve">品牌名称：宝钢</w:t>
      </w:r>
    </w:p>
    <w:p>
      <w:pPr/>
      <w:r>
        <w:rPr/>
        <w:t xml:space="preserve">企业人数：10</w:t>
      </w:r>
    </w:p>
    <w:p>
      <w:pPr/>
      <w:r>
        <w:rPr/>
        <w:t xml:space="preserve">注册资本：100</w:t>
      </w:r>
    </w:p>
    <w:p>
      <w:pPr/>
      <w:r>
        <w:rPr/>
        <w:t xml:space="preserve">营业额：100</w:t>
      </w:r>
    </w:p>
    <w:p>
      <w:pPr/>
      <w:r>
        <w:rPr/>
        <w:t xml:space="preserve">法人代表：李晓轲</w:t>
      </w:r>
    </w:p>
    <w:p>
      <w:pPr/>
      <w:r>
        <w:rPr/>
        <w:t xml:space="preserve">手机号：13306397660</w:t>
      </w:r>
    </w:p>
    <w:p>
      <w:pPr/>
      <w:r>
        <w:rPr/>
        <w:t xml:space="preserve">联系人：李晓琳</w:t>
      </w:r>
    </w:p>
    <w:p>
      <w:pPr/>
      <w:r>
        <w:rPr/>
        <w:t xml:space="preserve">邮箱：906178853@qq.com</w:t>
      </w:r>
    </w:p>
    <w:p>
      <w:pPr/>
      <w:r>
        <w:rPr/>
        <w:t xml:space="preserve">文章地址：</w:t>
      </w:r>
      <w:hyperlink r:id="rId7" w:history="1">
        <w:r>
          <w:rPr/>
          <w:t xml:space="preserve">https://www.yyzq.team/post/171145.html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11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青岛宝舞特种钢材有限公司</dc:title>
  <dc:description>仅供学习交流使用、请勿用途非法用途。违者后果自负！</dc:description>
  <dc:subject>https://www.yyzq.team/post/171145.html</dc:subject>
  <cp:keywords>企业名录,耐候耐腐蚀钢丨风电用钢板及高强度板丨造船及海洋平台用钢丨机械钢丨高建钢丨桥梁板丨冷轧汽车钢,贸易型公司</cp:keywords>
  <cp:category>企业名录</cp:category>
  <cp:lastModifiedBy>一叶知秋</cp:lastModifiedBy>
  <dcterms:created xsi:type="dcterms:W3CDTF">2024-09-21T13:43:07+08:00</dcterms:created>
  <dcterms:modified xsi:type="dcterms:W3CDTF">2024-09-21T13:43:07+08:00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