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河北藴银再生资源回收有限公司(河北省再生资源回收公司)</w:t>
      </w:r>
    </w:p>
    <w:p>
      <w:pPr/>
      <w:r>
        <w:rPr/>
        <w:t xml:space="preserve">河北藴银再生资源回收有限公司*提供各类二手电线、电缆回收服务，长期高价面向企事业单位及个人回收二手电缆、电力电缆、通信电缆、特种电缆、废旧电线、废旧变压器，汽车线束，结晶器铜管，铜边角料，各种废铜，铜管，铜套，铜排，铜瓦，铜销，铜沫，铜粉，废旧电缆，电力施工电缆物资回收，电线，电缆，控制缆，动力缆，通讯电缆，平方线，导线，铝线：电力电缆，中、低、高压以及特高压电缆，通讯电缆、阻燃电缆，特种电缆，航空电缆，机动车线束，交联电缆，裸电缆线，电磁线、电机线、杂线、铝导线，钢芯铝绞线，电力机车线，铜铝汇流排，控制电缆，工厂、单位废旧物资废旧金属，废旧变压器废旧设备拆除清理回收</w:t>
      </w:r>
    </w:p>
    <w:p/>
    <w:p>
      <w:pPr/>
      <w:r>
        <w:rPr/>
        <w:t xml:space="preserve">等等。欢迎新老客户来电咨询！ 本公司是河北工商局严格注册的正规公司。面向个人、广大企事业单位、工厂、宾馆、酒店、医院、部队机关等单位回收各类二手电缆线，如果您或您的身边有闲置的电缆线那就请与我们联系吧！</w:t>
      </w:r>
    </w:p>
    <w:p/>
    <w:p>
      <w:pPr/>
      <w:r>
        <w:rPr/>
        <w:t xml:space="preserve">我们将为您提供**的电缆线回收、拆除服务。</w:t>
      </w:r>
    </w:p>
    <w:p>
      <w:pPr/>
      <w:r>
        <w:rPr/>
        <w:t xml:space="preserve">主营产品：汽车线束回收,结晶器铜管回收,铜边角料回收</w:t>
      </w:r>
    </w:p>
    <w:p>
      <w:pPr/>
      <w:r>
        <w:rPr/>
        <w:t xml:space="preserve">主要产品：汽车线束回收,结晶器铜管回收,铜边角料回收</w:t>
      </w:r>
    </w:p>
    <w:p>
      <w:pPr/>
      <w:r>
        <w:rPr/>
        <w:t xml:space="preserve">注册时间：2009-05-25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河北 保定市</w:t>
      </w:r>
    </w:p>
    <w:p>
      <w:pPr/>
      <w:r>
        <w:rPr/>
        <w:t xml:space="preserve">企业地址：北田乡曹村二区32号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手机号：13730275366</w:t>
      </w:r>
    </w:p>
    <w:p>
      <w:pPr/>
      <w:r>
        <w:rPr/>
        <w:t xml:space="preserve">联系人：焦经理</w:t>
      </w:r>
    </w:p>
    <w:p>
      <w:pPr/>
      <w:r>
        <w:rPr/>
        <w:t xml:space="preserve">邮箱：522580529@qq.com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https://www.yyzq.team/post/211066.html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0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河北藴银再生资源回收有限公司(河北省再生资源回收公司)</dc:title>
  <dc:description>仅供学习交流使用、请勿用途非法用途。违者后果自负！</dc:description>
  <dc:subject>https://www.yyzq.team/post/211066.html</dc:subject>
  <cp:keywords>企业名录,汽车线束回收,结晶器铜管回收,铜边角料回收,贸易型公司</cp:keywords>
  <cp:category>企业名录</cp:category>
  <cp:lastModifiedBy>一叶知秋</cp:lastModifiedBy>
  <dcterms:created xsi:type="dcterms:W3CDTF">2024-09-21T14:30:17+08:00</dcterms:created>
  <dcterms:modified xsi:type="dcterms:W3CDTF">2024-09-21T14:30:17+08:00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