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佛山市贝尼尼陶瓷有限公司</w:t>
      </w:r>
    </w:p>
    <w:p>
      <w:pPr/>
      <w:r>
        <w:rPr/>
        <w:t xml:space="preserve">猛龙一号瓷砖是佛山市贝尼尼陶瓷有限公司旗下的强势品牌，*生产、销售金刚石、高档内墙砖、抛光砖、仿古砖、马赛克、等建筑陶瓷品种。产品花色新颖、时尚、品种丰富、齐全，是星级酒店、现代家居、大型商场、现代写字楼、学校、政府机关等装饰工程的*建材，以“品质、创新、服务、诚信”为经营理念，拥有优秀的生产管理技术*人才。在营销上，已开发促销售的经营方针，营销网络遍布国内外，已经建立起集产品开发、生产、销售、顾客服务、市场信息收集、反馈、分析等一体的营销体系。 </w:t>
      </w:r>
    </w:p>
    <w:p/>
    <w:p>
      <w:pPr/>
      <w:r>
        <w:rPr/>
        <w:t xml:space="preserve">     猛龙一号瓷砖坚持技术创新化、管理科学化、产业规模化，不断完善企业内部管理制度，为打造中国*而不懈努力。面对新世纪，再创新辉煌。信心百倍地迎接挑战。“天道酬勤，踏实进取”的企业理念一直激励着全体人勇往直前。</w:t>
      </w:r>
    </w:p>
    <w:p>
      <w:pPr/>
      <w:r>
        <w:rPr/>
        <w:t xml:space="preserve">主营产品：销售：陶瓷制品、玻璃马赛克、木地板、卫浴洁具、水暖器材</w:t>
      </w:r>
    </w:p>
    <w:p>
      <w:pPr/>
      <w:r>
        <w:rPr/>
        <w:t xml:space="preserve">主要产品：销售：陶瓷制品、玻璃马赛克、木地板、卫浴洁具、水暖器材</w:t>
      </w:r>
    </w:p>
    <w:p>
      <w:pPr/>
      <w:r>
        <w:rPr/>
        <w:t xml:space="preserve">注册时间：2016-08-22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企业地址：禅城区建国路206号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品牌名称：猛龙一号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法人代表：张燕舟</w:t>
      </w:r>
    </w:p>
    <w:p>
      <w:pPr/>
      <w:r>
        <w:rPr/>
        <w:t xml:space="preserve">手机号：13189639297</w:t>
      </w:r>
    </w:p>
    <w:p>
      <w:pPr/>
      <w:r>
        <w:rPr/>
        <w:t xml:space="preserve">联系人：张先生</w:t>
      </w:r>
    </w:p>
    <w:p>
      <w:pPr/>
      <w:r>
        <w:rPr/>
        <w:t xml:space="preserve">邮箱：704129413@qq.com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https://www.yyzq.team/post/140346.html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佛山市贝尼尼陶瓷有限公司</dc:title>
  <dc:description>仅供学习交流使用、请勿用途非法用途。违者后果自负！</dc:description>
  <dc:subject>https://www.yyzq.team/post/140346.html</dc:subject>
  <cp:keywords>企业名录,销售：陶瓷制品,玻璃马赛克,木地板,卫浴洁具,水暖器材,生产型公司</cp:keywords>
  <cp:category>企业名录</cp:category>
  <cp:lastModifiedBy>一叶知秋</cp:lastModifiedBy>
  <dcterms:created xsi:type="dcterms:W3CDTF">2024-09-21T13:34:47+08:00</dcterms:created>
  <dcterms:modified xsi:type="dcterms:W3CDTF">2024-09-21T13:34:47+08:00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