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临沂捷力机械有限公司</w:t>
      </w:r>
    </w:p>
    <w:p>
      <w:pPr/>
      <w:r>
        <w:rPr/>
        <w:t xml:space="preserve">                                             临沂捷力机械有限公司创建于1994年，位于临西九路南段、西距京沪高速公路5公里，东距临沂飞机场8公里，南距临沂火车站5公里。地理位置十分优越，公司占地36000平方米，企业拥有固定资产3000万元，注册资金1500万元，年生产值6000万元，公司拥有员工380多人。其中高、中级职称工程师20人，各类*技术人员90余人。是集科研、生产、销售、服务于一体的各类建材、化工、水泥机械设备的大型厂家。　　在临沂市同行业中，我公司率先通过ISO9001：2000国际质量管理体系的认证，同时顺利通过复检；在ISO9001质量体系的运行下，公司生产的机械设备质量可靠，深受广大用户的喜爱。公司产品注册商标“鸿力”牌。　　公司技术力量雄厚，设备齐全，拥有大型行车、大型滚齿机、卷扳机、立车、龙门刨床、1500吨压力机及车、镗、铣、刨床等各类专用设备及检测设备数百台。　 公司主要产品发展成为锤式、颚式系列破碎机、各类系列提升机、输送机、振动筛、滚筒筛、给料机、成球盘、选粉机、除尘器、转鼓造粒机、回转式烘干机、盘式造粒机、回转式冷却机等水泥、化工设备及配件。耐磨耐热铸造钢件的铸造与加工、球墨铸铁件的铸造与加工、窑炉用各种风扇式磨煤喷粉机等设备。公司十分重视科技创新、人才的引进，近几年来开发的主要产品投入市场获得广大用户的好评。被评为“中国知名破碎机十佳品牌”、“中国名优产品”、“质量服务信誉AAA级企业”、省级科技进步奖5项、省优秀产品奖2项。公司主导产品为锤式、颚式破碎机、提升机、输送机、振动筛、选粉机、除尘器、磨煤喷粉机及化工设备，市场占有率、市场美誉度、用户满意率列为临沂同行业前列，本公司始终坚持“质量为先、用户至上、立足全国、走向世界”是公司的宗旨，*的产品、*的服务为经营理念，将以此与各界朋友精诚合作、共谋发展、同创辉煌。</w:t>
      </w:r>
    </w:p>
    <w:p>
      <w:pPr/>
      <w:r>
        <w:rPr/>
        <w:t xml:space="preserve">主营产品：锤式破碎机;颚式破碎机;反击式破碎机;皮带输送机;斗式提升机;磨煤机;单链刮板输送机;链板输送机;螺旋输送机</w:t>
      </w:r>
    </w:p>
    <w:p>
      <w:pPr/>
      <w:r>
        <w:rPr/>
        <w:t xml:space="preserve">主要产品：锤式破碎机;颚式破碎机;反击式破碎机;皮带输送机;斗式提升机;磨煤机;单链刮板输送机;链板输送机;螺旋输送机</w:t>
      </w:r>
    </w:p>
    <w:p>
      <w:pPr/>
      <w:r>
        <w:rPr/>
        <w:t xml:space="preserve">注册时间：2009-11-13 15:45:56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山东 临沂市</w:t>
      </w:r>
    </w:p>
    <w:p>
      <w:pPr/>
      <w:r>
        <w:rPr/>
        <w:t xml:space="preserve">企业地址：中国 山东 临沂市 临沂临西九路南段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法人代表：杨华</w:t>
      </w:r>
    </w:p>
    <w:p>
      <w:pPr/>
      <w:r>
        <w:rPr/>
        <w:t xml:space="preserve">手机号：13608990119</w:t>
      </w:r>
    </w:p>
    <w:p>
      <w:pPr/>
      <w:r>
        <w:rPr/>
        <w:t xml:space="preserve">联系人：杨永礼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https://www.yyzq.team/post/72966.html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29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临沂捷力机械有限公司</dc:title>
  <dc:description>仅供学习交流使用、请勿用途非法用途。违者后果自负！</dc:description>
  <dc:subject>https://www.yyzq.team/post/72966.html</dc:subject>
  <cp:keywords>企业名录,锤式破碎机,颚式破碎机,反击式破碎机,皮带输送机,斗式提升机,磨煤机,单链刮板输送机,链板输送机,螺旋输送机,生产加工,经销批发公司</cp:keywords>
  <cp:category>企业名录</cp:category>
  <cp:lastModifiedBy>一叶知秋</cp:lastModifiedBy>
  <dcterms:created xsi:type="dcterms:W3CDTF">2024-09-21T01:50:21+08:00</dcterms:created>
  <dcterms:modified xsi:type="dcterms:W3CDTF">2024-09-21T01:50:21+08:00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