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北京远航兴业科技有限公司</w:t>
      </w:r>
    </w:p>
    <w:p>
      <w:pPr/>
      <w:r>
        <w:rPr/>
        <w:t xml:space="preserve">北京远航兴业科技有限公司作为多家实验仪器厂商的紧密合作伙伴,旨在将现代化实验室仪器设备和符合国际标准的实验设计理念引入我们的身边。同时兼营二手仪器调剂租赁、以旧换新，收购实验室闲置报废仪器设备,我们的售后服务也以同样的方式来协调完成。本着用户*的原则，我们会以快捷的方式竭诚为您提供*的服务。我们将一如既往地以服务为先导，以便捷的服务、*的品质、佳的商誉，竭诚为各位经销商提供*的产品及服务，努力成为您信任的合作伙伴.  北京远航兴业科技有限公司是一家个体经营，注册资本为30万，法人代表张武候，所在地区位于北京丰台区,主营产品或服务为各种电子天平、粘度计、 干燥箱、培养箱、 酶标仪、洗板机、 PH计、电导率仪等。我们以诚信、实力和质量获得业界的高度认可，坚持以客户为核心，“质量到位、服务*”的经营理念为广大客户提供*的服务。欢迎各界朋友莅临北京远航兴业科技有限公司参观、指导和业务洽谈。您如果对我们感兴趣的话，可以直接联系我们或者留下联系方式。联系人张武赛，电话：，手机：，传真：，联系地址：北京丰台区西四环南路19号。</w:t>
      </w:r>
    </w:p>
    <w:p>
      <w:pPr/>
      <w:r>
        <w:rPr/>
        <w:t xml:space="preserve">主营产品：实验室配套器材</w:t>
      </w:r>
    </w:p>
    <w:p>
      <w:pPr/>
      <w:r>
        <w:rPr/>
        <w:t xml:space="preserve">主要产品：电子天平、粘度计、 干燥箱、培养箱、 酶标仪、洗板机、 PH计、电导率仪等</w:t>
      </w:r>
    </w:p>
    <w:p>
      <w:pPr/>
      <w:r>
        <w:rPr/>
        <w:t xml:space="preserve">注册时间：2010-03-08 00:00:00</w:t>
      </w:r>
    </w:p>
    <w:p>
      <w:pPr/>
      <w:r>
        <w:rPr/>
        <w:t xml:space="preserve">经营模式：贸易型</w:t>
      </w:r>
    </w:p>
    <w:p>
      <w:pPr/>
      <w:r>
        <w:rPr/>
        <w:t xml:space="preserve">注册地址：中国 北京 丰台区</w:t>
      </w:r>
    </w:p>
    <w:p>
      <w:pPr/>
      <w:r>
        <w:rPr/>
        <w:t xml:space="preserve">企业地址：北京丰台区西四环南路19号</w:t>
      </w:r>
    </w:p>
    <w:p>
      <w:pPr/>
      <w:r>
        <w:rPr/>
        <w:t xml:space="preserve">企业类型：个体经营</w:t>
      </w:r>
    </w:p>
    <w:p>
      <w:pPr/>
      <w:r>
        <w:rPr/>
        <w:t xml:space="preserve">品牌名称：上海越平 上海齐欣 河南新亚 美国伯乐</w:t>
      </w:r>
    </w:p>
    <w:p>
      <w:pPr/>
      <w:r>
        <w:rPr/>
        <w:t xml:space="preserve">企业人数：5</w:t>
      </w:r>
    </w:p>
    <w:p>
      <w:pPr/>
      <w:r>
        <w:rPr/>
        <w:t xml:space="preserve">注册资本：30</w:t>
      </w:r>
    </w:p>
    <w:p>
      <w:pPr/>
      <w:r>
        <w:rPr/>
        <w:t xml:space="preserve">营业额：50</w:t>
      </w:r>
    </w:p>
    <w:p>
      <w:pPr/>
      <w:r>
        <w:rPr/>
        <w:t xml:space="preserve">法人代表：张武候</w:t>
      </w:r>
    </w:p>
    <w:p>
      <w:pPr/>
      <w:r>
        <w:rPr/>
        <w:t xml:space="preserve">手机号：13120005008</w:t>
      </w:r>
    </w:p>
    <w:p>
      <w:pPr/>
      <w:r>
        <w:rPr/>
        <w:t xml:space="preserve">联系人：张武赛</w:t>
      </w:r>
    </w:p>
    <w:p>
      <w:pPr/>
      <w:r>
        <w:rPr/>
        <w:t xml:space="preserve">邮箱：zhangwusai1987@163.com</w:t>
      </w:r>
    </w:p>
    <w:p>
      <w:pPr/>
      <w:r>
        <w:rPr/>
        <w:t xml:space="preserve">文章地址：</w:t>
      </w:r>
      <w:hyperlink r:id="rId7" w:history="1">
        <w:r>
          <w:rPr/>
          <w:t xml:space="preserve">https://www.yyzq.team/post/116079.html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北京远航兴业科技有限公司</dc:title>
  <dc:description>仅供学习交流使用、请勿用途非法用途。违者后果自负！</dc:description>
  <dc:subject>https://www.yyzq.team/post/116079.html</dc:subject>
  <cp:keywords>企业名录,实验室配套器材,贸易型公司</cp:keywords>
  <cp:category>企业名录</cp:category>
  <cp:lastModifiedBy>一叶知秋</cp:lastModifiedBy>
  <dcterms:created xsi:type="dcterms:W3CDTF">2024-09-21T12:37:02+08:00</dcterms:created>
  <dcterms:modified xsi:type="dcterms:W3CDTF">2024-09-21T12:37:02+08:00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