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宁波市镇海海晟塑胶制品有限公司</w:t>
      </w:r>
    </w:p>
    <w:p>
      <w:pPr/>
      <w:r>
        <w:rPr/>
        <w:t xml:space="preserve">                                             浙江宁波海晟塑胶制品有限公司成立于1993年，是一家*从事塑胶台布、浴帘、浴帽、以及家用塑胶制品设计、制作、销售的制造型生产企业。产品主销国际市场,公司拥有先进的生产设备-宽幅凹版印刷机一台,流涎挤出机生产设备两台,以及新型宽幅2米PVC,PE,PEVA,OPP法兰绒覆棉(海锦、涤纶布、棉布)复合机设备一台,可常年为各类家用纺织品企业提供PVC,PE,PEVA,OPP复合业务.工厂占地面积5000平方米,产品质量档次属国内领先水平,公司住落在风景秀丽的港口城市-宁波市,对出口产品有相当的地理优势。主营: 塑胶台布,浴帘,桌巾,日用品材质: PE,PVC,PEVA,Flannel(法兰绒覆棉台布)印刷: 素色/2套色/3套色/4套色/5套色包装: Opp袋+纸卡+挂钩+不干胶粘标(可选)重量: 12克/平米--450克/平米厚度: 0.02mm-0.30mm付款方式: L/C , T/T出货方式: FOB/CIF/CFRFOB: 宁波港/上海港小订货量:5,000pcs常用规格:132cmx132cm(52'x52')132cmx178cm(52'x70')132cmx203cm(52'x80')132cmx229cm(52'x90')152cmx228cm(60'x90')137cmx274cm(54'x108')180cmx182cm(70'x72')180cmx200cm(70'x78')130cmx180cm(52'x70')213cmr(84'r)178cmr(70'r)160cmr(63'r)150cmr(52'r)120cmr(47'r)20米/卷筒50米/卷筒我厂同时承接PVC,PE,PEVA,OPP法兰绒覆棉(海锦、涤纶布、棉布)复合业务,可常年为各类家用纺织品企业提供PVC,PE,PEVA,OPP复合产品  </w:t>
      </w:r>
    </w:p>
    <w:p>
      <w:pPr/>
      <w:r>
        <w:rPr/>
        <w:t xml:space="preserve">主营产品：台布;浴帘;桌巾;法兰绒台布;素色台布;印花台布;圣诞台布;浴帽;覆棉台布;塑胶制品;无纺布;箱包;帘布;PEVA;PE</w:t>
      </w:r>
    </w:p>
    <w:p>
      <w:pPr/>
      <w:r>
        <w:rPr/>
        <w:t xml:space="preserve">主要产品：台布;浴帘;桌巾;法兰绒台布;素色台布;印花台布;圣诞台布;浴帽;覆棉台布;塑胶制品;无纺布;箱包;帘布;PEVA;PE</w:t>
      </w:r>
    </w:p>
    <w:p>
      <w:pPr/>
      <w:r>
        <w:rPr/>
        <w:t xml:space="preserve">注册时间：2009-10-22 16:30:03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浙江 宁波市</w:t>
      </w:r>
    </w:p>
    <w:p>
      <w:pPr/>
      <w:r>
        <w:rPr/>
        <w:t xml:space="preserve">企业地址：中国 浙江 宁波市 镇海区镇骆西路1328号(甸张车站)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法人代表：沈海忠</w:t>
      </w:r>
    </w:p>
    <w:p>
      <w:pPr/>
      <w:r>
        <w:rPr/>
        <w:t xml:space="preserve">手机号：13957842587</w:t>
      </w:r>
    </w:p>
    <w:p>
      <w:pPr/>
      <w:r>
        <w:rPr/>
        <w:t xml:space="preserve">联系人：李娟萍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https://www.yyzq.team/post/25217.html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2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宁波市镇海海晟塑胶制品有限公司</dc:title>
  <dc:description>仅供学习交流使用、请勿用途非法用途。违者后果自负！</dc:description>
  <dc:subject>https://www.yyzq.team/post/25217.html</dc:subject>
  <cp:keywords>企业名录,台布,浴帘,桌巾,法兰绒台布,素色台布,印花台布,圣诞台布,浴帽,覆棉台布,塑胶制品,无纺布,箱包,帘布,PEVA,PE,生产加工,经销批发公司</cp:keywords>
  <cp:category>企业名录</cp:category>
  <cp:lastModifiedBy>一叶知秋</cp:lastModifiedBy>
  <dcterms:created xsi:type="dcterms:W3CDTF">2024-09-21T04:39:08+08:00</dcterms:created>
  <dcterms:modified xsi:type="dcterms:W3CDTF">2024-09-21T04:39:08+08:00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