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河北恒成管道有限公司</w:t>
      </w:r>
    </w:p>
    <w:p>
      <w:pPr/>
      <w:r>
        <w:rPr/>
        <w:t xml:space="preserve">沧州恒诚管道有限公司座落于中国大的管道装备制造业基地--（河北省沧州市盐山县）河北省沧州市盐山县盐塔工业区 。北依京津、东临黄骅港，京沪铁路、京沪高速、石黄高速、津汕高速、104、307、205国道分布于周或穿与境内，地理位置得天独厚，交通运输极为方便；公司配备*的管道设计人 、高技技工、生产和产品检验人员。</w:t>
      </w:r>
    </w:p>
    <w:p/>
    <w:p/>
    <w:p>
      <w:pPr/>
      <w:r>
        <w:rPr/>
        <w:t xml:space="preserve">    生产产品：聚乙烯外护套聚氨酯发泡保温管、预制直埋保温钢管、3PE防腐钢管、环氧煤沥青防腐钢管（一布二油、二布三油、一布三油、二布四油、三布五油等）、IPN8710饮水管道内防腐、FBE单双层环氧粉末防腐钢管、钢套钢直埋保温管、钢管水泥砂浆衬里、螺旋管道防腐、2PP/3PP防腐、发泡保温管件、防腐管件等各种管道管件的保温和防腐。</w:t>
      </w:r>
    </w:p>
    <w:p/>
    <w:p/>
    <w:p>
      <w:pPr/>
      <w:r>
        <w:rPr/>
        <w:t xml:space="preserve">    公司是国家电力、石油、石化物资定向采购单位之一，主要承接热力公司、集中供热、化工、煤矿、水电建设、石油化工行业所需的各种保温防腐管道及管道配件，产品质量均超过国内同类产品的水平，并得到用户的一致好评和认可，在本行业享有一定的盛誉。我公司宗旨：诚信为本 质量可靠   互惠互利 共谋发展!</w:t>
      </w:r>
    </w:p>
    <w:p/>
    <w:p/>
    <w:p>
      <w:pPr/>
      <w:r>
        <w:rPr/>
        <w:t xml:space="preserve">    沧州恒诚管道有限公司，向新老朋友和广大客户对本公司的支持，表示衷心得感谢，愿我们长期合作，共同发展。</w:t>
      </w:r>
    </w:p>
    <w:p>
      <w:pPr/>
      <w:r>
        <w:rPr/>
        <w:t xml:space="preserve">主营产品：聚氨酯保温管</w:t>
      </w:r>
    </w:p>
    <w:p>
      <w:pPr/>
      <w:r>
        <w:rPr/>
        <w:t xml:space="preserve">主要产品：弯头  法兰   等管件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企业地址：盐山县城南蒲洼城工业区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品牌名称：无缝管  直缝管  螺旋管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手机号：13673173102</w:t>
      </w:r>
    </w:p>
    <w:p>
      <w:pPr/>
      <w:r>
        <w:rPr/>
        <w:t xml:space="preserve">联系人：卢寿军</w:t>
      </w:r>
    </w:p>
    <w:p>
      <w:pPr/>
      <w:r>
        <w:rPr/>
        <w:t xml:space="preserve">邮箱：762155935@qq.com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河北恒成管道有限公司</dc:title>
  <dc:description>仅供学习交流使用、请勿用途非法用途。违者后果自负！</dc:description>
  <dc:subject>https://www.yyzq.team/post/152039.html</dc:subject>
  <cp:keywords>企业名录,聚氨酯保温管,生产型公司</cp:keywords>
  <cp:category>企业名录</cp:category>
  <cp:lastModifiedBy>一叶知秋</cp:lastModifiedBy>
  <dcterms:created xsi:type="dcterms:W3CDTF">2024-09-21T14:29:32+08:00</dcterms:created>
  <dcterms:modified xsi:type="dcterms:W3CDTF">2024-09-21T14:29:32+08:00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