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宜兴鼎珂陶瓷有限公司</w:t></w:r></w:p><w:p><w:pPr/><w:r><w:rPr/><w:t xml:space="preserve">宜兴市鼎珂陶瓷有限公司?（高经理400-9618-988?）?，是国内*生产建筑陶瓷的独资企业。主要生产销售：法式T型瓦、泰式大石板瓦、石板瓦、高档欧式平板瓦、罗曼瓦、S瓦、单波瓦、日本和瓦、J型瓦、鱼鳞瓦、菱形瓦、A形瓦、AB型瓦、新型B型瓦、C形瓦、双筒瓦、西班牙瓦、平板瓦、筒瓦、小青瓦、劈开砖，广场砖、配套瓦系列。?????全厂占地面积数万平方米，现有职工数百名，成套设备，流水作业，可承受各类大小工程，是一家综合性现代化规模企业。<br>????在现代建  宜兴鼎珂陶瓷有限公司是一家个体经营，注册资本为100万，法人代表高先生，所在地区位于江苏无锡市,我们以诚信、实力和质量获得业界的高度认可，坚持以客户为核心，“质量到位、服务*”的经营理念为广大客户提供*的服务。欢迎各界朋友莅临宜兴鼎珂陶瓷有限公司参观、指导和业务洽谈。您如果对我们感兴趣的话，可以直接联系我们或者留下联系方式。联系人高先生，电话：86-0，手机：，联系地址：江苏无锡市宜兴市丁蜀镇洑东村。</w:t></w:r></w:p><w:p><w:pPr/><w:r><w:rPr/><w:t xml:space="preserve">主营产品：陶瓷制品、琉璃瓦、外墙砖、紫砂产品的销售、技术研发；陶瓷原料及釉料、耐火材料、保温材料、化工产品及原</w:t></w:r></w:p><w:p><w:pPr/><w:r><w:rPr/><w:t xml:space="preserve">主要产品：</w:t></w:r></w:p><w:p><w:pPr/><w:r><w:rPr/><w:t xml:space="preserve">注册时间：2016-03-03 18:30:46</w:t></w:r></w:p><w:p><w:pPr/><w:r><w:rPr/><w:t xml:space="preserve">经营模式：生产型,贸易</w:t></w:r></w:p><w:p><w:pPr/><w:r><w:rPr/><w:t xml:space="preserve">注册地址：中国 江苏 无锡市</w:t></w:r></w:p><w:p><w:pPr/><w:r><w:rPr/><w:t xml:space="preserve">企业地址：宜兴市丁蜀镇洑东村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法人代表：高先生</w:t></w:r></w:p><w:p><w:pPr/><w:r><w:rPr/><w:t xml:space="preserve">手机号：13915375052</w:t></w:r></w:p><w:p><w:pPr/><w:r><w:rPr/><w:t xml:space="preserve">联系人：高先生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https://www.yyzq.team/post/36642.html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宜兴鼎珂陶瓷有限公司</dc:title>
  <dc:description>仅供学习交流使用、请勿用途非法用途。违者后果自负！</dc:description>
  <dc:subject>https://www.yyzq.team/post/36642.html</dc:subject>
  <cp:keywords>企业名录,陶瓷制品,琉璃瓦,外墙砖,紫砂产品的销售,技术研发；陶瓷原料及釉料,耐火材料,保温材料,化工产品及原,生产型,贸易公司</cp:keywords>
  <cp:category>企业名录</cp:category>
  <cp:lastModifiedBy>一叶知秋</cp:lastModifiedBy>
  <dcterms:created xsi:type="dcterms:W3CDTF">2024-09-21T04:38:47+08:00</dcterms:created>
  <dcterms:modified xsi:type="dcterms:W3CDTF">2024-09-21T04:38:47+08:00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