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安阳市明锐硅业有限公司(安阳市明锐硅业有限公司 官网)</w:t>
      </w:r>
    </w:p>
    <w:p>
      <w:pPr/>
      <w:r>
        <w:rPr/>
        <w:t xml:space="preserve">商阳市明锐硅业有限公司是铁合金、铝、多元合金、硅钡钙合金、硅铝钡钙合金、铝锰合金、硅铝铁合金、硅铝钡合金、硅钙合金、硅钙钡合金、硅钙锰合金等产品专</w:t>
      </w:r>
    </w:p>
    <w:p>
      <w:pPr/>
      <w:r>
        <w:rPr/>
        <w:t xml:space="preserve">主营产品：冶金耐材（氮化硅锰、氮化铬、氮化硅、氮化钒）加工销售；有色金属、碳化硅、硅铁、硅钙、硅渣、锰铁、硅球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16:01:31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企业地址：安阳市龙安区西高平村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注册资本：1018</w:t>
      </w:r>
    </w:p>
    <w:p>
      <w:pPr/>
      <w:r>
        <w:rPr/>
        <w:t xml:space="preserve">营业额：0</w:t>
      </w:r>
    </w:p>
    <w:p>
      <w:pPr/>
      <w:r>
        <w:rPr/>
        <w:t xml:space="preserve">法人代表：杨志伟</w:t>
      </w:r>
    </w:p>
    <w:p>
      <w:pPr/>
      <w:r>
        <w:rPr/>
        <w:t xml:space="preserve">手机号：</w:t>
      </w:r>
    </w:p>
    <w:p>
      <w:pPr/>
      <w:r>
        <w:rPr/>
        <w:t xml:space="preserve">联系人：高琳峰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安阳市明锐硅业有限公司(安阳市明锐硅业有限公司 官网)</dc:title>
  <dc:description>仅供学习交流使用、请勿用途非法用途。违者后果自负！</dc:description>
  <dc:subject>https://www.yyzq.team/post/178239.html</dc:subject>
  <cp:keywords>企业名录,冶金耐材（氮化硅锰,氮化铬,氮化硅,氮化钒）加工销售；有色金属,碳化硅,硅铁,硅钙,硅渣,锰铁,硅球,公司</cp:keywords>
  <cp:category>企业名录</cp:category>
  <cp:lastModifiedBy>一叶知秋</cp:lastModifiedBy>
  <dcterms:created xsi:type="dcterms:W3CDTF">2024-09-21T04:35:05+08:00</dcterms:created>
  <dcterms:modified xsi:type="dcterms:W3CDTF">2024-09-21T04:35:05+08:00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