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上海绿澳新材料科技有限公司</w:t>
      </w:r>
    </w:p>
    <w:p>
      <w:pPr/>
      <w:r>
        <w:rPr/>
        <w:t xml:space="preserve">绿澳建材全称上海市绿澳新材料科技有限公司，主营“高科技、环保新材料”的PC系列板材;总部设在上海市，旗下在广东、河南、无锡、安徽、四川成都设有多个产业分支机构。以“新材料创环保生活”为战略，不断为工程、园林、家居、仪表、广告、商业等领域输送*环保的板材产品;并满足客户各种的私人定制需求。使得绿澳新材料迅速成长为国内同行名列前茅的集“自主研发、生产、销售”一体化的PC材料*企业。</w:t>
      </w:r>
    </w:p>
    <w:p>
      <w:pPr/>
      <w:r>
        <w:rPr/>
        <w:t xml:space="preserve">主营产品：橡塑</w:t>
      </w:r>
    </w:p>
    <w:p>
      <w:pPr/>
      <w:r>
        <w:rPr/>
        <w:t xml:space="preserve">主要产品：橡塑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上海 嘉定区</w:t>
      </w:r>
    </w:p>
    <w:p>
      <w:pPr/>
      <w:r>
        <w:rPr/>
        <w:t xml:space="preserve">企业地址：上海市嘉定区爱特路886号歆翱国际商务园北区B座201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品牌名称：塔夫,绿澳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法人代表：田海莲</w:t>
      </w:r>
    </w:p>
    <w:p>
      <w:pPr/>
      <w:r>
        <w:rPr/>
        <w:t xml:space="preserve">手机号：16621258570</w:t>
      </w:r>
    </w:p>
    <w:p>
      <w:pPr/>
      <w:r>
        <w:rPr/>
        <w:t xml:space="preserve">联系人：金总</w:t>
      </w:r>
    </w:p>
    <w:p>
      <w:pPr/>
      <w:r>
        <w:rPr/>
        <w:t xml:space="preserve">邮箱：lvaoxcl@163.com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https://www.yyzq.team/post/123049.html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30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上海绿澳新材料科技有限公司</dc:title>
  <dc:description>仅供学习交流使用、请勿用途非法用途。违者后果自负！</dc:description>
  <dc:subject>https://www.yyzq.team/post/123049.html</dc:subject>
  <cp:keywords>企业名录,橡塑,生产型公司</cp:keywords>
  <cp:category>企业名录</cp:category>
  <cp:lastModifiedBy>一叶知秋</cp:lastModifiedBy>
  <dcterms:created xsi:type="dcterms:W3CDTF">2024-09-21T13:21:08+08:00</dcterms:created>
  <dcterms:modified xsi:type="dcterms:W3CDTF">2024-09-21T13:21:08+08:00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