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上海注册公司流程和费用标准2024最新规定文件下载 </w:t>
      </w:r>
    </w:p>
    <w:p>
      <w:pPr>
        <w:pStyle w:val="Heading1"/>
      </w:pPr>
      <w:r>
        <w:rPr/>
        <w:t xml:space="preserve">2024上海注册公司流程和费用标准最新规定文件下载指南</w:t>
      </w:r>
    </w:p>
    <w:p>
      <w:pPr>
        <w:pStyle w:val="Heading2"/>
      </w:pPr>
      <w:r>
        <w:rPr/>
        <w:t xml:space="preserve">引言</w:t>
      </w:r>
    </w:p>
    <w:p>
      <w:pPr/>
      <w:r>
        <w:rPr/>
        <w:t xml:space="preserve">随着中国经济的持续增长，上海作为国际化大都市，吸引了众多创业者前来注册公司。了解上海注册公司的流程和费用标准对于准备创业的人来说至关重要。本文将为您提供2024年最新的上海注册公司流程、费用标准，并指导您如何下载相关文件。</w:t>
      </w:r>
    </w:p>
    <w:p>
      <w:pPr>
        <w:pStyle w:val="Heading2"/>
      </w:pPr>
      <w:r>
        <w:rPr/>
        <w:t xml:space="preserve">上海注册公司流程</w:t>
      </w:r>
    </w:p>
    <w:p>
      <w:pPr>
        <w:pStyle w:val="Heading3"/>
      </w:pPr>
      <w:r>
        <w:rPr/>
        <w:t xml:space="preserve">1. 公司名称核准</w:t>
      </w:r>
    </w:p>
    <w:p>
      <w:pPr>
        <w:numPr>
          <w:ilvl w:val="0"/>
          <w:numId w:val="1"/>
        </w:numPr>
      </w:pPr>
      <w:r>
        <w:rPr>
          <w:b w:val="1"/>
          <w:bCs w:val="1"/>
        </w:rPr>
        <w:t xml:space="preserve">步骤</w:t>
      </w:r>
      <w:r>
        <w:rPr/>
        <w:t xml:space="preserve">：登录上海企业登记网上服务平台，提交公司名称预核申请。</w:t>
      </w:r>
    </w:p>
    <w:p>
      <w:pPr>
        <w:numPr>
          <w:ilvl w:val="0"/>
          <w:numId w:val="1"/>
        </w:numPr>
      </w:pPr>
      <w:r>
        <w:rPr>
          <w:b w:val="1"/>
          <w:bCs w:val="1"/>
        </w:rPr>
        <w:t xml:space="preserve">注意事项</w:t>
      </w:r>
      <w:r>
        <w:rPr/>
        <w:t xml:space="preserve">：名称应包含“上海”字样，符合行业特点，不得使用禁用词汇。</w:t>
      </w:r>
    </w:p>
    <w:p>
      <w:pPr>
        <w:pStyle w:val="Heading3"/>
      </w:pPr>
      <w:r>
        <w:rPr/>
        <w:t xml:space="preserve">2. 提交注册资料</w:t>
      </w:r>
    </w:p>
    <w:p>
      <w:pPr>
        <w:numPr>
          <w:ilvl w:val="0"/>
          <w:numId w:val="2"/>
        </w:numPr>
      </w:pPr>
      <w:r>
        <w:rPr>
          <w:b w:val="1"/>
          <w:bCs w:val="1"/>
        </w:rPr>
        <w:t xml:space="preserve">步骤</w:t>
      </w:r>
      <w:r>
        <w:rPr/>
        <w:t xml:space="preserve">：通过上海e登记平台提交注册资料，包括公司章程、股东身份证明、注册资本证明等。</w:t>
      </w:r>
    </w:p>
    <w:p>
      <w:pPr>
        <w:numPr>
          <w:ilvl w:val="0"/>
          <w:numId w:val="2"/>
        </w:numPr>
      </w:pPr>
      <w:r>
        <w:rPr>
          <w:b w:val="1"/>
          <w:bCs w:val="1"/>
        </w:rPr>
        <w:t xml:space="preserve">注意事项</w:t>
      </w:r>
      <w:r>
        <w:rPr/>
        <w:t xml:space="preserve">：确保所有提交的资料真实有效，符合规定格式。</w:t>
      </w:r>
    </w:p>
    <w:p>
      <w:pPr>
        <w:pStyle w:val="Heading3"/>
      </w:pPr>
      <w:r>
        <w:rPr/>
        <w:t xml:space="preserve">3. 办理营业执照</w:t>
      </w:r>
    </w:p>
    <w:p>
      <w:pPr>
        <w:numPr>
          <w:ilvl w:val="0"/>
          <w:numId w:val="3"/>
        </w:numPr>
      </w:pPr>
      <w:r>
        <w:rPr>
          <w:b w:val="1"/>
          <w:bCs w:val="1"/>
        </w:rPr>
        <w:t xml:space="preserve">步骤</w:t>
      </w:r>
      <w:r>
        <w:rPr/>
        <w:t xml:space="preserve">：提交资料后，等待审核，审核通过后领取营业执照。</w:t>
      </w:r>
    </w:p>
    <w:p>
      <w:pPr>
        <w:numPr>
          <w:ilvl w:val="0"/>
          <w:numId w:val="3"/>
        </w:numPr>
      </w:pPr>
      <w:r>
        <w:rPr>
          <w:b w:val="1"/>
          <w:bCs w:val="1"/>
        </w:rPr>
        <w:t xml:space="preserve">时间</w:t>
      </w:r>
      <w:r>
        <w:rPr/>
        <w:t xml:space="preserve">：通常在提交资料后1-3个工作日内完成审核。</w:t>
      </w:r>
    </w:p>
    <w:p>
      <w:pPr>
        <w:pStyle w:val="Heading3"/>
      </w:pPr>
      <w:r>
        <w:rPr/>
        <w:t xml:space="preserve">4. 银行开户</w:t>
      </w:r>
    </w:p>
    <w:p>
      <w:pPr>
        <w:numPr>
          <w:ilvl w:val="0"/>
          <w:numId w:val="4"/>
        </w:numPr>
      </w:pPr>
      <w:r>
        <w:rPr>
          <w:b w:val="1"/>
          <w:bCs w:val="1"/>
        </w:rPr>
        <w:t xml:space="preserve">步骤</w:t>
      </w:r>
      <w:r>
        <w:rPr/>
        <w:t xml:space="preserve">：携带营业执照等材料至银行开设公司基本账户。</w:t>
      </w:r>
    </w:p>
    <w:p>
      <w:pPr>
        <w:numPr>
          <w:ilvl w:val="0"/>
          <w:numId w:val="4"/>
        </w:numPr>
      </w:pPr>
      <w:r>
        <w:rPr>
          <w:b w:val="1"/>
          <w:bCs w:val="1"/>
        </w:rPr>
        <w:t xml:space="preserve">注意事项</w:t>
      </w:r>
      <w:r>
        <w:rPr/>
        <w:t xml:space="preserve">：开户时需准备法人代表身份证、营业执照等。</w:t>
      </w:r>
    </w:p>
    <w:p>
      <w:pPr>
        <w:pStyle w:val="Heading3"/>
      </w:pPr>
      <w:r>
        <w:rPr/>
        <w:t xml:space="preserve">5. 税务登记</w:t>
      </w:r>
    </w:p>
    <w:p>
      <w:pPr>
        <w:numPr>
          <w:ilvl w:val="0"/>
          <w:numId w:val="5"/>
        </w:numPr>
      </w:pPr>
      <w:r>
        <w:rPr>
          <w:b w:val="1"/>
          <w:bCs w:val="1"/>
        </w:rPr>
        <w:t xml:space="preserve">步骤</w:t>
      </w:r>
      <w:r>
        <w:rPr/>
        <w:t xml:space="preserve">：到税务部门进行税务登记，领取税务登记证。</w:t>
      </w:r>
    </w:p>
    <w:p>
      <w:pPr>
        <w:numPr>
          <w:ilvl w:val="0"/>
          <w:numId w:val="5"/>
        </w:numPr>
      </w:pPr>
      <w:r>
        <w:rPr>
          <w:b w:val="1"/>
          <w:bCs w:val="1"/>
        </w:rPr>
        <w:t xml:space="preserve">时间</w:t>
      </w:r>
      <w:r>
        <w:rPr/>
        <w:t xml:space="preserve">：通常在领取营业执照后30天内完成。</w:t>
      </w:r>
    </w:p>
    <w:p>
      <w:pPr>
        <w:pStyle w:val="Heading2"/>
      </w:pPr>
      <w:r>
        <w:rPr/>
        <w:t xml:space="preserve">上海注册公司费用标准</w:t>
      </w:r>
    </w:p>
    <w:p>
      <w:pPr>
        <w:pStyle w:val="Heading3"/>
      </w:pPr>
      <w:r>
        <w:rPr/>
        <w:t xml:space="preserve">1. 办理费</w:t>
      </w:r>
    </w:p>
    <w:p>
      <w:pPr>
        <w:numPr>
          <w:ilvl w:val="0"/>
          <w:numId w:val="6"/>
        </w:numPr>
      </w:pPr>
      <w:r>
        <w:rPr>
          <w:b w:val="1"/>
          <w:bCs w:val="1"/>
        </w:rPr>
        <w:t xml:space="preserve">网上申请</w:t>
      </w:r>
      <w:r>
        <w:rPr/>
        <w:t xml:space="preserve">：免费。</w:t>
      </w:r>
    </w:p>
    <w:p>
      <w:pPr>
        <w:numPr>
          <w:ilvl w:val="0"/>
          <w:numId w:val="6"/>
        </w:numPr>
      </w:pPr>
      <w:r>
        <w:rPr>
          <w:b w:val="1"/>
          <w:bCs w:val="1"/>
        </w:rPr>
        <w:t xml:space="preserve">代办服务</w:t>
      </w:r>
      <w:r>
        <w:rPr/>
        <w:t xml:space="preserve">：800-1000元。</w:t>
      </w:r>
    </w:p>
    <w:p>
      <w:pPr>
        <w:pStyle w:val="Heading3"/>
      </w:pPr>
      <w:r>
        <w:rPr/>
        <w:t xml:space="preserve">2. 地址费</w:t>
      </w:r>
    </w:p>
    <w:p>
      <w:pPr>
        <w:numPr>
          <w:ilvl w:val="0"/>
          <w:numId w:val="7"/>
        </w:numPr>
      </w:pPr>
      <w:r>
        <w:rPr>
          <w:b w:val="1"/>
          <w:bCs w:val="1"/>
        </w:rPr>
        <w:t xml:space="preserve">园区挂靠</w:t>
      </w:r>
      <w:r>
        <w:rPr/>
        <w:t xml:space="preserve">：根据园区不同，费用会有所差异。</w:t>
      </w:r>
    </w:p>
    <w:p>
      <w:pPr>
        <w:pStyle w:val="Heading3"/>
      </w:pPr>
      <w:r>
        <w:rPr/>
        <w:t xml:space="preserve">3. 代账费</w:t>
      </w:r>
    </w:p>
    <w:p>
      <w:pPr>
        <w:numPr>
          <w:ilvl w:val="0"/>
          <w:numId w:val="8"/>
        </w:numPr>
      </w:pPr>
      <w:r>
        <w:rPr>
          <w:b w:val="1"/>
          <w:bCs w:val="1"/>
        </w:rPr>
        <w:t xml:space="preserve">小规模纳税人</w:t>
      </w:r>
      <w:r>
        <w:rPr/>
        <w:t xml:space="preserve">：2400-3000元/年。</w:t>
      </w:r>
    </w:p>
    <w:p>
      <w:pPr>
        <w:numPr>
          <w:ilvl w:val="0"/>
          <w:numId w:val="8"/>
        </w:numPr>
      </w:pPr>
      <w:r>
        <w:rPr>
          <w:b w:val="1"/>
          <w:bCs w:val="1"/>
        </w:rPr>
        <w:t xml:space="preserve">一般纳税人</w:t>
      </w:r>
      <w:r>
        <w:rPr/>
        <w:t xml:space="preserve">：4000-6000元/年。</w:t>
      </w:r>
    </w:p>
    <w:p>
      <w:pPr>
        <w:pStyle w:val="Heading3"/>
      </w:pPr>
      <w:r>
        <w:rPr/>
        <w:t xml:space="preserve">4. 开户费</w:t>
      </w:r>
    </w:p>
    <w:p>
      <w:pPr>
        <w:numPr>
          <w:ilvl w:val="0"/>
          <w:numId w:val="9"/>
        </w:numPr>
      </w:pPr>
      <w:r>
        <w:rPr>
          <w:b w:val="1"/>
          <w:bCs w:val="1"/>
        </w:rPr>
        <w:t xml:space="preserve">银行开户</w:t>
      </w:r>
      <w:r>
        <w:rPr/>
        <w:t xml:space="preserve">：800-1500元。</w:t>
      </w:r>
    </w:p>
    <w:p>
      <w:pPr>
        <w:pStyle w:val="Heading2"/>
      </w:pPr>
      <w:r>
        <w:rPr/>
        <w:t xml:space="preserve">文件下载指南</w:t>
      </w:r>
    </w:p>
    <w:p>
      <w:pPr>
        <w:pStyle w:val="Heading3"/>
      </w:pPr>
      <w:r>
        <w:rPr/>
        <w:t xml:space="preserve">1. 访问上海市市场监督管理局官网</w:t>
      </w:r>
    </w:p>
    <w:p>
      <w:pPr>
        <w:numPr>
          <w:ilvl w:val="0"/>
          <w:numId w:val="10"/>
        </w:numPr>
      </w:pPr>
      <w:r>
        <w:rPr>
          <w:b w:val="1"/>
          <w:bCs w:val="1"/>
        </w:rPr>
        <w:t xml:space="preserve">链接</w:t>
      </w:r>
      <w:r>
        <w:rPr/>
        <w:t xml:space="preserve">：</w:t>
      </w:r>
      <w:hyperlink r:id="rId7" w:history="1">
        <w:r>
          <w:rPr/>
          <w:t xml:space="preserve">上海市市场监督管理局官网</w:t>
        </w:r>
      </w:hyperlink>
    </w:p>
    <w:p>
      <w:pPr>
        <w:pStyle w:val="Heading3"/>
      </w:pPr>
      <w:r>
        <w:rPr/>
        <w:t xml:space="preserve">2. 查找注册公司相关文件</w:t>
      </w:r>
    </w:p>
    <w:p>
      <w:pPr>
        <w:numPr>
          <w:ilvl w:val="0"/>
          <w:numId w:val="11"/>
        </w:numPr>
      </w:pPr>
      <w:r>
        <w:rPr/>
        <w:t xml:space="preserve">在官网首页或服务指南中查找“注册公司”或“企业登记”相关链接。</w:t>
      </w:r>
    </w:p>
    <w:p>
      <w:pPr>
        <w:pStyle w:val="Heading3"/>
      </w:pPr>
      <w:r>
        <w:rPr/>
        <w:t xml:space="preserve">3. 下载文件</w:t>
      </w:r>
    </w:p>
    <w:p>
      <w:pPr>
        <w:numPr>
          <w:ilvl w:val="0"/>
          <w:numId w:val="12"/>
        </w:numPr>
      </w:pPr>
      <w:r>
        <w:rPr/>
        <w:t xml:space="preserve">选择所需的文件下载，如《企业名称预先核准申请书》、《公司章程》、《营业执照申请书》等。</w:t>
      </w:r>
    </w:p>
    <w:p>
      <w:pPr>
        <w:pStyle w:val="Heading3"/>
      </w:pPr>
      <w:r>
        <w:rPr/>
        <w:t xml:space="preserve">4. 文件打印</w:t>
      </w:r>
    </w:p>
    <w:p>
      <w:pPr>
        <w:numPr>
          <w:ilvl w:val="0"/>
          <w:numId w:val="13"/>
        </w:numPr>
      </w:pPr>
      <w:r>
        <w:rPr/>
        <w:t xml:space="preserve">将下载的文件打印出来，并按照要求填写、盖章。</w:t>
      </w:r>
    </w:p>
    <w:p>
      <w:pPr>
        <w:pStyle w:val="Heading2"/>
      </w:pPr>
      <w:r>
        <w:rPr/>
        <w:t xml:space="preserve">结语</w:t>
      </w:r>
    </w:p>
    <w:p>
      <w:pPr/>
      <w:r>
        <w:rPr/>
        <w:t xml:space="preserve">在上海注册公司是一个既充满挑战又充满机遇的过程。了解最新的注册流程和费用标准，有助于您更加顺利地完成注册工作。通过本文的指导，相信您能够顺利下载到所需的注册公司文件，开启您的创业之路。祝您在上海的创业旅程中一帆风顺！</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8" o:title=""/>
          </v:shape>
        </w:pict>
      </w:r>
    </w:p>
    <w:p>
      <w:pPr/>
      <w:r>
        <w:rPr/>
        <w:t xml:space="preserve">文章地址：</w:t>
      </w:r>
      <w:hyperlink r:id="rId9" w:history="1">
        <w:r>
          <w:rPr/>
          <w:t xml:space="preserve">https://www.yyzq.team/post/415291.html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2F9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65F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F20B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BF59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8E79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9AB4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D2B54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60BC56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4AF0B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9E78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8E38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0E9B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D988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mk.gov.cn/" TargetMode="External"/><Relationship Id="rId8" Type="http://schemas.openxmlformats.org/officeDocument/2006/relationships/image" Target="media/section_image1.jpg"/><Relationship Id="rId9" Type="http://schemas.openxmlformats.org/officeDocument/2006/relationships/hyperlink" Target="https://www.yyzq.team/post/4152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上海注册公司流程和费用标准2024最新规定文件下载 </dc:title>
  <dc:description>仅供学习交流使用、请勿用途非法用途。违者后果自负！</dc:description>
  <dc:subject>https://www.yyzq.team/post/415291.html</dc:subject>
  <cp:keywords>注册公司,上海,营业执照,费用,提交</cp:keywords>
  <cp:category>注册公司</cp:category>
  <cp:lastModifiedBy>一叶知秋</cp:lastModifiedBy>
  <dcterms:created xsi:type="dcterms:W3CDTF">2024-09-20T18:32:31+08:00</dcterms:created>
  <dcterms:modified xsi:type="dcterms:W3CDTF">2024-09-20T18:32:31+08:00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