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中国企业制作商务有限公司</w:t>
      </w:r>
    </w:p>
    <w:p>
      <w:pPr/>
      <w:r>
        <w:rPr/>
        <w:t xml:space="preserve">我们是*经营实验室设备仪器，玻璃仪器的贸易型企业。自公司成立以来，始终恪守“诚信、*、专注”的创业理念，以客户需求为导向，以*服务为基础，本着产品*为原则。竭诚为广大客户提供高性价的产品与服务。</w:t>
      </w:r>
    </w:p>
    <w:p>
      <w:pPr/>
      <w:r>
        <w:rPr/>
        <w:t xml:space="preserve">主营产品：五金园艺工具零售</w:t>
      </w:r>
    </w:p>
    <w:p>
      <w:pPr/>
      <w:r>
        <w:rPr/>
        <w:t xml:space="preserve">主要产品：园艺工具批发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注册地址：北京东城区</w:t>
      </w:r>
    </w:p>
    <w:p>
      <w:pPr/>
      <w:r>
        <w:rPr/>
        <w:t xml:space="preserve">企业地址：北京市东城区花市枣苑15号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法人代表：王志军</w:t>
      </w:r>
    </w:p>
    <w:p>
      <w:pPr/>
      <w:r>
        <w:rPr/>
        <w:t xml:space="preserve">手机号：17070996359</w:t>
      </w:r>
    </w:p>
    <w:p>
      <w:pPr/>
      <w:r>
        <w:rPr/>
        <w:t xml:space="preserve">联系人：吴建军</w:t>
      </w:r>
    </w:p>
    <w:p>
      <w:pPr/>
      <w:r>
        <w:rPr/>
        <w:t xml:space="preserve">邮箱：800000128@qq.com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https://www.yyzq.team/post/134939.html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中国企业制作商务有限公司</dc:title>
  <dc:description>仅供学习交流使用、请勿用途非法用途。违者后果自负！</dc:description>
  <dc:subject>https://www.yyzq.team/post/134939.html</dc:subject>
  <cp:keywords>企业名录,五金园艺工具零售,生产型公司</cp:keywords>
  <cp:category>企业名录</cp:category>
  <cp:lastModifiedBy>一叶知秋</cp:lastModifiedBy>
  <dcterms:created xsi:type="dcterms:W3CDTF">2024-09-21T10:36:12+08:00</dcterms:created>
  <dcterms:modified xsi:type="dcterms:W3CDTF">2024-09-21T10:36:12+08:00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