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山西恒科建材科技有限公司</w:t>
      </w:r>
    </w:p>
    <w:p>
      <w:pPr/>
      <w:r>
        <w:rPr/>
        <w:t xml:space="preserve">山西恒科建材有限公司成立于2013年，是一家专注于建筑新型环保建材领域系统解决方案的提供商，集研发、销售、工程服务为一体的综合性*公司。主要经营砌筑砂浆、抹灰砂浆、外墙外保温砂浆 、抗裂抹面砂浆 、防水砂浆 、自流平砂浆 、无收缩灌浆料 、瓷砖粘接剂、混凝土添加剂等多个系列产品。</w:t>
      </w:r>
    </w:p>
    <w:p/>
    <w:p>
      <w:pPr/>
      <w:r>
        <w:rPr/>
        <w:t xml:space="preserve">       公司共设两家生产基地，年产预拌砂浆25万吨。为客户提供产品供应，运输，专用袋装干混砂浆及应用指导。生产设备先进，全自动化配料，科研和检验设施齐全，技术力量雄厚，具有*原辅料供应点，拥有配套的烘砂生产线和各种规格型号的烘干河沙采用自动化控制系统，确保产品质量。</w:t>
      </w:r>
    </w:p>
    <w:p/>
    <w:p>
      <w:pPr/>
      <w:r>
        <w:rPr/>
        <w:t xml:space="preserve">       公司与山西大学、山西建筑职业技术学院进行多年科研合作，在新型建材应用领域不断推陈出新，已开发出多款具有广泛应用前景的建筑材料以及新型添加剂。技术标准达到行业领先水平，配方以申请国家专利。</w:t>
      </w:r>
    </w:p>
    <w:p/>
    <w:p>
      <w:pPr/>
      <w:r>
        <w:rPr/>
        <w:t xml:space="preserve">与时俱进，公司建立了规范的现代化企业制度，组建有*的研发、销售、技术服务团队,健全了持续有效的质量保证体系。 </w:t>
      </w:r>
    </w:p>
    <w:p/>
    <w:p>
      <w:pPr/>
      <w:r>
        <w:rPr/>
        <w:t xml:space="preserve">       我们始终秉承“质量至上、用户至上、科技领先、诚信为本、合作共赢”的发展理念，长期致力于为客户提供新型环保建材解决方案。并诚挚期盼新老客户精诚合作，携手共进，共创明天辉煌！</w:t>
      </w:r>
    </w:p>
    <w:p>
      <w:pPr/>
      <w:r>
        <w:rPr/>
        <w:t xml:space="preserve">主营产品：砌筑砂浆、抹灰砂浆、外墙外保温砂浆 、抗裂抹面砂浆 、防水砂浆 、自流平砂浆 、无收缩灌浆料 、瓷砖</w:t>
      </w:r>
    </w:p>
    <w:p>
      <w:pPr/>
      <w:r>
        <w:rPr/>
        <w:t xml:space="preserve">主要产品：砌筑砂浆、抹灰砂浆、外墙外保温砂浆 、抗裂抹面砂浆 、防水砂浆 、自流平砂浆 、无收缩灌浆料 、瓷砖</w:t>
      </w:r>
    </w:p>
    <w:p>
      <w:pPr/>
      <w:r>
        <w:rPr/>
        <w:t xml:space="preserve">注册时间：2013-09-16 00:00:00</w:t>
      </w:r>
    </w:p>
    <w:p>
      <w:pPr/>
      <w:r>
        <w:rPr/>
        <w:t xml:space="preserve">经营模式：贸易型</w:t>
      </w:r>
    </w:p>
    <w:p>
      <w:pPr/>
      <w:r>
        <w:rPr/>
        <w:t xml:space="preserve">注册地址：山西太原市杏花岭区</w:t>
      </w:r>
    </w:p>
    <w:p>
      <w:pPr/>
      <w:r>
        <w:rPr/>
        <w:t xml:space="preserve">企业地址：山西省太原市杏花岭区大东关街建材小区4号楼2单元102室</w:t>
      </w:r>
    </w:p>
    <w:p>
      <w:pPr/>
      <w:r>
        <w:rPr/>
        <w:t xml:space="preserve">企业类型：私营企业</w:t>
      </w:r>
    </w:p>
    <w:p>
      <w:pPr/>
      <w:r>
        <w:rPr/>
        <w:t xml:space="preserve">品牌名称：砌筑砂浆、抹灰砂浆</w:t>
      </w:r>
    </w:p>
    <w:p>
      <w:pPr/>
      <w:r>
        <w:rPr/>
        <w:t xml:space="preserve">企业人数：0</w:t>
      </w:r>
    </w:p>
    <w:p>
      <w:pPr/>
      <w:r>
        <w:rPr/>
        <w:t xml:space="preserve">注册资本：110</w:t>
      </w:r>
    </w:p>
    <w:p>
      <w:pPr/>
      <w:r>
        <w:rPr/>
        <w:t xml:space="preserve">营业额：0</w:t>
      </w:r>
    </w:p>
    <w:p>
      <w:pPr/>
      <w:r>
        <w:rPr/>
        <w:t xml:space="preserve">法人代表：连勇</w:t>
      </w:r>
    </w:p>
    <w:p>
      <w:pPr/>
      <w:r>
        <w:rPr/>
        <w:t xml:space="preserve">手机号：15386992109</w:t>
      </w:r>
    </w:p>
    <w:p>
      <w:pPr/>
      <w:r>
        <w:rPr/>
        <w:t xml:space="preserve">联系人：韩经理</w:t>
      </w:r>
    </w:p>
    <w:p>
      <w:pPr/>
      <w:r>
        <w:rPr/>
        <w:t xml:space="preserve">邮箱：15386992109@163.com</w:t>
      </w:r>
    </w:p>
    <w:p>
      <w:pPr/>
      <w:r>
        <w:rPr/>
        <w:t xml:space="preserve">文章地址：</w:t>
      </w:r>
      <w:hyperlink r:id="rId7" w:history="1">
        <w:r>
          <w:rPr/>
          <w:t xml:space="preserve">https://www.yyzq.team/post/129023.html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9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山西恒科建材科技有限公司</dc:title>
  <dc:description>仅供学习交流使用、请勿用途非法用途。违者后果自负！</dc:description>
  <dc:subject>https://www.yyzq.team/post/129023.html</dc:subject>
  <cp:keywords>企业名录,砌筑砂浆,抹灰砂浆,外墙外保温砂浆,抗裂抹面砂浆,防水砂浆,自流平砂浆,无收缩灌浆料,瓷砖,贸易型公司</cp:keywords>
  <cp:category>企业名录</cp:category>
  <cp:lastModifiedBy>一叶知秋</cp:lastModifiedBy>
  <dcterms:created xsi:type="dcterms:W3CDTF">2024-09-21T03:20:52+08:00</dcterms:created>
  <dcterms:modified xsi:type="dcterms:W3CDTF">2024-09-21T03:20:52+08:00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