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南昌市键鑫金属材料有限公司(南昌五色金属制品有限公司)</w:t>
      </w:r>
    </w:p>
    <w:p>
      <w:pPr/>
      <w:r>
        <w:rPr/>
        <w:t xml:space="preserve">商昌市键鑫金属材料有限公司，本部设在南昌市青山北路18号钢材市场D区204号。现在拥有三间办公室（一楼二间二楼一间），两间门面，仓库设在钢材市场公库内，具有完备的经营设施。公司坚持客户为本的理念和诚信，双赢、  南昌市键鑫金属材料有限公司是一家，所在地区位于江西南昌市,我们以诚信、实力和质量获得业界的高度认可，坚持以客户为核心，“质量到位、服务*”的经营理念为广大客户提供*的服务。欢迎各界朋友莅临南昌市键鑫金属材料有限公司参观、指导和业务洽谈。您如果对我们感兴趣的话，可以直接联系我们或者留下联系方式。联系人黄亚楠，电话：，传真：，联系地址：江西南昌市。</w:t>
      </w:r>
    </w:p>
    <w:p>
      <w:pPr/>
      <w:r>
        <w:rPr/>
        <w:t xml:space="preserve">主营产品：金属材料、工矿配件、汽车拖拉机配件、建筑五金材料、日用百货的零售、国内贸易；汽车装潢(以上项目依法需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14:59:10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江西 南昌市</w:t>
      </w:r>
    </w:p>
    <w:p>
      <w:pPr/>
      <w:r>
        <w:rPr/>
        <w:t xml:space="preserve">企业地址：江西省南昌市东湖区青山北路１８号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注册资本：60</w:t>
      </w:r>
    </w:p>
    <w:p>
      <w:pPr/>
      <w:r>
        <w:rPr/>
        <w:t xml:space="preserve">营业额：0</w:t>
      </w:r>
    </w:p>
    <w:p>
      <w:pPr/>
      <w:r>
        <w:rPr/>
        <w:t xml:space="preserve">法人代表：刘小琳</w:t>
      </w:r>
    </w:p>
    <w:p>
      <w:pPr/>
      <w:r>
        <w:rPr/>
        <w:t xml:space="preserve">手机号：</w:t>
      </w:r>
    </w:p>
    <w:p>
      <w:pPr/>
      <w:r>
        <w:rPr/>
        <w:t xml:space="preserve">联系人：黄亚楠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https://www.yyzq.team/post/178591.html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5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南昌市键鑫金属材料有限公司(南昌五色金属制品有限公司)</dc:title>
  <dc:description>仅供学习交流使用、请勿用途非法用途。违者后果自负！</dc:description>
  <dc:subject>https://www.yyzq.team/post/178591.html</dc:subject>
  <cp:keywords>企业名录,金属材料,工矿配件,汽车拖拉机配件,建筑五金材料,日用百货的零售,国内贸易；汽车装潢(以上项目依法需,公司</cp:keywords>
  <cp:category>企业名录</cp:category>
  <cp:lastModifiedBy>一叶知秋</cp:lastModifiedBy>
  <dcterms:created xsi:type="dcterms:W3CDTF">2024-09-21T17:29:37+08:00</dcterms:created>
  <dcterms:modified xsi:type="dcterms:W3CDTF">2024-09-21T17:29:37+08:00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