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百度手机推广 </w:t>
      </w:r>
    </w:p>
    <w:p>
      <w:pPr/>
      <w:r>
        <w:rPr/>
        <w:t xml:space="preserve">百度手机推广：让您的品牌在移动端获得更多曝光</w:t>
      </w:r>
    </w:p>
    <w:p>
      <w:pPr/>
      <w:r>
        <w:rPr/>
        <w:t xml:space="preserve">随着移动互联网的快速发展，越来越多的人开始使用手机上网，这也意味着移动端成为了企业品牌宣传的重要战场。作为中国最大的搜索引擎，百度在移动端的流量和覆盖面非常广泛，因此，通过百度手机推广，可以让您的品牌在移动端获得更多曝光，从而提高品牌知名度和销售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一、百度手机推广的优势</w:t>
      </w:r>
    </w:p>
    <w:p>
      <w:pPr>
        <w:numPr>
          <w:ilvl w:val="0"/>
          <w:numId w:val="1"/>
        </w:numPr>
      </w:pPr>
      <w:r>
        <w:rPr/>
        <w:t xml:space="preserve">流量大：百度作为我国最大的搜索引擎，每天有数亿的用户在使用，其中大部分用户是通过手机访问百度。通过百度手机推广，可以让您的广告展示给更多潜在客户，提高品牌曝光度。</w:t>
      </w:r>
    </w:p>
    <w:p>
      <w:pPr>
        <w:numPr>
          <w:ilvl w:val="0"/>
          <w:numId w:val="1"/>
        </w:numPr>
      </w:pPr>
      <w:r>
        <w:rPr/>
        <w:t xml:space="preserve">精准定位：百度手机推广可以根据用户的搜索习惯、地理位置、兴趣爱好等进行精准定位，将您的广告展示给最有意向的人群，提高转化率。</w:t>
      </w:r>
    </w:p>
    <w:p>
      <w:pPr>
        <w:numPr>
          <w:ilvl w:val="0"/>
          <w:numId w:val="1"/>
        </w:numPr>
      </w:pPr>
      <w:r>
        <w:rPr/>
        <w:t xml:space="preserve">多样化推广形式：百度手机推广支持多种广告形式，如文字广告、图片广告、视频广告等，可以根据您的需求和预算选择合适的推广形式。</w:t>
      </w:r>
    </w:p>
    <w:p>
      <w:pPr>
        <w:numPr>
          <w:ilvl w:val="0"/>
          <w:numId w:val="1"/>
        </w:numPr>
      </w:pPr>
      <w:r>
        <w:rPr/>
        <w:t xml:space="preserve">效果监测：百度手机推广提供了详细的广告效果数据，如点击率、转化率、花费等，可以帮助您实时了解广告效果，并根据数据调整推广策略。</w:t>
      </w:r>
    </w:p>
    <w:p>
      <w:pPr/>
      <w:r>
        <w:rPr/>
        <w:t xml:space="preserve">二、百度手机推广的关键词选择与优化</w:t>
      </w:r>
    </w:p>
    <w:p>
      <w:pPr>
        <w:numPr>
          <w:ilvl w:val="0"/>
          <w:numId w:val="2"/>
        </w:numPr>
      </w:pPr>
      <w:r>
        <w:rPr/>
        <w:t xml:space="preserve">关键词选择：选择与您产品或服务相关的关键词，确保关键词具有较高的搜索量和较低的竞争度。可以通过百度关键词工具了解关键词的搜索量、竞争程度和优化难度。</w:t>
      </w:r>
    </w:p>
    <w:p>
      <w:pPr>
        <w:numPr>
          <w:ilvl w:val="0"/>
          <w:numId w:val="2"/>
        </w:numPr>
      </w:pPr>
      <w:r>
        <w:rPr/>
        <w:t xml:space="preserve">关键词优化：在广告标题、描述、文案等方面合理融入关键词，提高广告的点击率。同时，要注意关键词的密度，避免过度堆砌关键词，以免影响广告的展示效果。</w:t>
      </w:r>
    </w:p>
    <w:p>
      <w:pPr/>
      <w:r>
        <w:rPr/>
        <w:t xml:space="preserve">三、百度手机推广的策略与技巧</w:t>
      </w:r>
    </w:p>
    <w:p>
      <w:pPr>
        <w:numPr>
          <w:ilvl w:val="0"/>
          <w:numId w:val="3"/>
        </w:numPr>
      </w:pPr>
      <w:r>
        <w:rPr/>
        <w:t xml:space="preserve">创意广告：制作具有吸引力的广告标题、描述和图片，提高广告的点击率。</w:t>
      </w:r>
    </w:p>
    <w:p>
      <w:pPr>
        <w:numPr>
          <w:ilvl w:val="0"/>
          <w:numId w:val="3"/>
        </w:numPr>
      </w:pPr>
      <w:r>
        <w:rPr/>
        <w:t xml:space="preserve">着陆页优化：确保着陆页与广告内容相关，提供丰富、有价值的信息，提高用户体验和转化率。</w:t>
      </w:r>
    </w:p>
    <w:p>
      <w:pPr>
        <w:numPr>
          <w:ilvl w:val="0"/>
          <w:numId w:val="3"/>
        </w:numPr>
      </w:pPr>
      <w:r>
        <w:rPr/>
        <w:t xml:space="preserve">时段优化：根据用户上网高峰时段调整广告投放时间，提高广告的曝光效果。</w:t>
      </w:r>
    </w:p>
    <w:p>
      <w:pPr>
        <w:numPr>
          <w:ilvl w:val="0"/>
          <w:numId w:val="3"/>
        </w:numPr>
      </w:pPr>
      <w:r>
        <w:rPr/>
        <w:t xml:space="preserve">地域优化：根据目标客户的地域分布，有针对性地投放广告，提高广告的转化率。</w:t>
      </w:r>
    </w:p>
    <w:p>
      <w:pPr/>
      <w:r>
        <w:rPr/>
        <w:t xml:space="preserve">通过合理运用百度手机推广，结合精准的关键词选择和优化策略，您的品牌将在移动端获得更多曝光，从而提高品牌知名度和销售额。但要注意，百度手机推广需要长期坚持和不断调整，以适应搜索引擎算法的变化和市场需求。只有持续优化，才能在激烈的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68725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1B30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17FF2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百度手机推广 </dc:title>
  <dc:description>仅供学习交流使用、请勿用途非法用途。违者后果自负！</dc:description>
  <dc:subject>https://www.yyzq.team/post/356002.html</dc:subject>
  <cp:keywords>广告,推广,百度,关键词,手机</cp:keywords>
  <cp:category>60秒读懂世界</cp:category>
  <cp:lastModifiedBy>一叶知秋</cp:lastModifiedBy>
  <dcterms:created xsi:type="dcterms:W3CDTF">2024-09-20T19:52:10+08:00</dcterms:created>
  <dcterms:modified xsi:type="dcterms:W3CDTF">2024-09-20T19:52:10+08:00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