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湖北卫家商贸有限公司</w:t>
      </w:r>
    </w:p>
    <w:p>
      <w:pPr/>
      <w:r>
        <w:rPr/>
        <w:t xml:space="preserve">湖北卫家商贸有限公司主要经营建筑材料、陶瓷、卫浴、洁具、整体橱柜批零。而主要经营的冠珠陶瓷，生产于地处享有“中国建陶*镇”美誉的佛山市南庄镇，是全球享有盛誉的*生产陶瓷墙地砖及卫生洁具的少数现代化企业之一。“被中国陶瓷卫浴品牌网评选为2013年中国陶瓷*”。集团公司始建于1993年，拥有多台世界上先进的意大利SACMI7200吨压机、ROTOCOL滚筒印花机及80多条先进的全自动电脑控制生产线。依托规模化的生产实力和强大的科研人才队伍，公司致力于打造国际知名的建陶品牌，专注于高品质陶瓷墙地砖及卫浴产品的制造和销售，年产23mm×23mm至1200mm×1800mm不同规格的1000多个花色品种的墙地砖达2亿平方米；卫浴产品则包括洁具、浴缸、淋浴房、浴室柜及水暖配件等相关配套产品，年产量达100万件/套。公司的产品系列化、配套化、*化、多元化，营销网络遍布全国各地，产品远销100多个国家和地区。等产品和服务。欢迎拨打电话联系我们。</w:t>
      </w:r>
    </w:p>
    <w:p>
      <w:pPr/>
      <w:r>
        <w:rPr/>
        <w:t xml:space="preserve">主营产品：建筑材料（不含钢材、木材）、陶瓷、卫浴、洁具、整体厨柜、电器、机械设备（不含汽车）批零兼营。（上述经</w:t>
      </w:r>
    </w:p>
    <w:p>
      <w:pPr/>
      <w:r>
        <w:rPr/>
        <w:t xml:space="preserve">主要产品：陶瓷 建材 冠珠陶瓷</w:t>
      </w:r>
    </w:p>
    <w:p>
      <w:pPr/>
      <w:r>
        <w:rPr/>
        <w:t xml:space="preserve">注册时间：2010-02-02 00:00:00</w:t>
      </w:r>
    </w:p>
    <w:p>
      <w:pPr/>
      <w:r>
        <w:rPr/>
        <w:t xml:space="preserve">经营模式：贸易型服务型</w:t>
      </w:r>
    </w:p>
    <w:p>
      <w:pPr/>
      <w:r>
        <w:rPr/>
        <w:t xml:space="preserve">注册地址：中国 湖北 孝感市</w:t>
      </w:r>
    </w:p>
    <w:p>
      <w:pPr/>
      <w:r>
        <w:rPr/>
        <w:t xml:space="preserve">企业地址：中国湖北省孝感市汉川市 孝感市乾坤大道乾坤阳光107号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品牌名称：冠珠</w:t>
      </w:r>
    </w:p>
    <w:p>
      <w:pPr/>
      <w:r>
        <w:rPr/>
        <w:t xml:space="preserve">企业人数：20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法人代表：万芸</w:t>
      </w:r>
    </w:p>
    <w:p>
      <w:pPr/>
      <w:r>
        <w:rPr/>
        <w:t xml:space="preserve">手机号：15072679755</w:t>
      </w:r>
    </w:p>
    <w:p>
      <w:pPr/>
      <w:r>
        <w:rPr/>
        <w:t xml:space="preserve">联系人：魏斌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湖北卫家商贸有限公司</dc:title>
  <dc:description>仅供学习交流使用、请勿用途非法用途。违者后果自负！</dc:description>
  <dc:subject>https://www.yyzq.team/post/144046.html</dc:subject>
  <cp:keywords>企业名录,建筑材料（不含钢材,木材）,陶瓷,卫浴,洁具,整体厨柜,电器,机械设备（不含汽车）批零兼营。（上述经,贸易型服务型公司</cp:keywords>
  <cp:category>企业名录</cp:category>
  <cp:lastModifiedBy>一叶知秋</cp:lastModifiedBy>
  <dcterms:created xsi:type="dcterms:W3CDTF">2024-09-20T23:33:03+08:00</dcterms:created>
  <dcterms:modified xsi:type="dcterms:W3CDTF">2024-09-20T23:33:03+08:00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