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东莞市长安万沅铜铝经营部</w:t>
      </w:r>
    </w:p>
    <w:p>
      <w:pPr/>
      <w:r>
        <w:rPr/>
        <w:t xml:space="preserve">"万沅金属材料有限公司是集生产，销售于一体的大型企业。是广东地区综合性大的铜材、铝材、不锈钢原材料供应商之一，并在珠三角设立多个分销部及代理点。公司实行现代企业制度，管理科学严密，坚持以诚信为本，质量*，客户至上的经营宗旨，推行以产品求发展，以质量赢市场的经营方针。工厂现拥有先进的设备、强大技术力量、拥有多年行业经验的*制作人员，从模具设计、开发、制造到产品生产，能以快的速度，优的产品质量满足客户的需求。公司产品已通过ISO9001、ISO9002体系认证，所有出厂产品都有ROHS指令的SGS环保报告和质量合格证明。材料规格品种齐全、均有*。欢迎各界人士来电咨询。 主要经营：铜及合金铜材、国产*铝材/进口铝材，国产/进口不锈钢等有色金属材料。 铜材：铜带、铜线、铜棒、铜板、铜管、铜排等。"</w:t>
      </w:r>
    </w:p>
    <w:p>
      <w:pPr/>
      <w:r>
        <w:rPr/>
        <w:t xml:space="preserve">主营产品：铝; 铜合金; 铜; 铝及铝合金材; 铜及铜合金材</w:t>
      </w:r>
    </w:p>
    <w:p>
      <w:pPr/>
      <w:r>
        <w:rPr/>
        <w:t xml:space="preserve">主要产品：黄铜棒</w:t>
      </w:r>
    </w:p>
    <w:p>
      <w:pPr/>
      <w:r>
        <w:rPr/>
        <w:t xml:space="preserve">注册时间：2009-05-14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企业地址：广东东莞市长安镇S358省道锦厦路段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品牌名称：黄铜棒、铝棒、黄铜带</w:t>
      </w:r>
    </w:p>
    <w:p>
      <w:pPr/>
      <w:r>
        <w:rPr/>
        <w:t xml:space="preserve">企业人数：50</w:t>
      </w:r>
    </w:p>
    <w:p>
      <w:pPr/>
      <w:r>
        <w:rPr/>
        <w:t xml:space="preserve">注册资本：1</w:t>
      </w:r>
    </w:p>
    <w:p>
      <w:pPr/>
      <w:r>
        <w:rPr/>
        <w:t xml:space="preserve">营业额：100</w:t>
      </w:r>
    </w:p>
    <w:p>
      <w:pPr/>
      <w:r>
        <w:rPr/>
        <w:t xml:space="preserve">法人代表：谢伟光</w:t>
      </w:r>
    </w:p>
    <w:p>
      <w:pPr/>
      <w:r>
        <w:rPr/>
        <w:t xml:space="preserve">手机号：13560808787</w:t>
      </w:r>
    </w:p>
    <w:p>
      <w:pPr/>
      <w:r>
        <w:rPr/>
        <w:t xml:space="preserve">联系人：谢军</w:t>
      </w:r>
    </w:p>
    <w:p>
      <w:pPr/>
      <w:r>
        <w:rPr/>
        <w:t xml:space="preserve">邮箱：1359050@qq.com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https://www.yyzq.team/post/188672.html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东莞市长安万沅铜铝经营部</dc:title>
  <dc:description>仅供学习交流使用、请勿用途非法用途。违者后果自负！</dc:description>
  <dc:subject>https://www.yyzq.team/post/188672.html</dc:subject>
  <cp:keywords>企业名录,铝,铜合金,铜,铝及铝合金材,铜及铜合金材,贸易型公司</cp:keywords>
  <cp:category>企业名录</cp:category>
  <cp:lastModifiedBy>一叶知秋</cp:lastModifiedBy>
  <dcterms:created xsi:type="dcterms:W3CDTF">2024-09-21T10:43:47+08:00</dcterms:created>
  <dcterms:modified xsi:type="dcterms:W3CDTF">2024-09-21T10:43:47+08:00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