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山东云朵金属制品有限公司</w:t>
      </w:r>
    </w:p>
    <w:p>
      <w:pPr/>
      <w:r>
        <w:rPr/>
        <w:t xml:space="preserve">山东云朵金属制品有限公司成立于2020年03月02日，注册地位于山东省聊城经济技术开发区蒋官屯办事处季海村489号，法人代表为季公猛。经营范围包括法兰成品及废料加工；法兰盘毛坯、金属制品、机械配件、五金机电、钢管、钢材、冲压件、板材销售。（依法须经批准的项目，经相关部门批准后方可开展经营活动）</w:t>
      </w:r>
    </w:p>
    <w:p>
      <w:pPr/>
      <w:r>
        <w:rPr/>
        <w:t xml:space="preserve">主营产品：法兰成品及废料加工；法兰盘毛坯、金属制品、机械配件、五金机电、钢管、钢材、冲压件、板材销售。（依法须</w:t>
      </w:r>
    </w:p>
    <w:p>
      <w:pPr/>
      <w:r>
        <w:rPr/>
        <w:t xml:space="preserve">主要产品：法兰</w:t>
      </w:r>
    </w:p>
    <w:p>
      <w:pPr/>
      <w:r>
        <w:rPr/>
        <w:t xml:space="preserve">注册时间：2020-03-02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企业地址：山东省聊城经济技术开发区蒋官屯办事处季海村489号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品牌名称：法兰</w:t>
      </w:r>
    </w:p>
    <w:p>
      <w:pPr/>
      <w:r>
        <w:rPr/>
        <w:t xml:space="preserve">企业人数：10</w:t>
      </w:r>
    </w:p>
    <w:p>
      <w:pPr/>
      <w:r>
        <w:rPr/>
        <w:t xml:space="preserve">注册资本：300</w:t>
      </w:r>
    </w:p>
    <w:p>
      <w:pPr/>
      <w:r>
        <w:rPr/>
        <w:t xml:space="preserve">营业额：100</w:t>
      </w:r>
    </w:p>
    <w:p>
      <w:pPr/>
      <w:r>
        <w:rPr/>
        <w:t xml:space="preserve">法人代表：季公猛</w:t>
      </w:r>
    </w:p>
    <w:p>
      <w:pPr/>
      <w:r>
        <w:rPr/>
        <w:t xml:space="preserve">手机号：15954157116</w:t>
      </w:r>
    </w:p>
    <w:p>
      <w:pPr/>
      <w:r>
        <w:rPr/>
        <w:t xml:space="preserve">联系人：季公猛</w:t>
      </w:r>
    </w:p>
    <w:p>
      <w:pPr/>
      <w:r>
        <w:rPr/>
        <w:t xml:space="preserve">邮箱：2215252582@qq.com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https://www.yyzq.team/post/207065.html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0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山东云朵金属制品有限公司</dc:title>
  <dc:description>仅供学习交流使用、请勿用途非法用途。违者后果自负！</dc:description>
  <dc:subject>https://www.yyzq.team/post/207065.html</dc:subject>
  <cp:keywords>企业名录,法兰成品及废料加工；法兰盘毛坯,金属制品,机械配件,五金机电,钢管,钢材,冲压件,板材销售。（依法须,生产型公司</cp:keywords>
  <cp:category>企业名录</cp:category>
  <cp:lastModifiedBy>一叶知秋</cp:lastModifiedBy>
  <dcterms:created xsi:type="dcterms:W3CDTF">2024-09-21T13:46:37+08:00</dcterms:created>
  <dcterms:modified xsi:type="dcterms:W3CDTF">2024-09-21T13:46:37+08:00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