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河北安东晟丝网制品有限公司</w:t>
      </w:r>
    </w:p>
    <w:p>
      <w:pPr/>
      <w:r>
        <w:rPr/>
        <w:t xml:space="preserve">本公司致力于生产销售盖土网、防尘网、护栏、护栏板、护栏网、铁丝网、安全网、密目网、荷兰网、无纺布、土工布、爬架网。</w:t>
      </w:r>
    </w:p>
    <w:p>
      <w:pPr/>
      <w:r>
        <w:rPr/>
        <w:t xml:space="preserve">主营产品：盖土网、防尘网、护栏网</w:t>
      </w:r>
    </w:p>
    <w:p>
      <w:pPr/>
      <w:r>
        <w:rPr/>
        <w:t xml:space="preserve">主要产品：盖土网、防尘网、护栏网</w:t>
      </w:r>
    </w:p>
    <w:p>
      <w:pPr/>
      <w:r>
        <w:rPr/>
        <w:t xml:space="preserve">注册时间：1900-01-01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全球 全球</w:t>
      </w:r>
    </w:p>
    <w:p>
      <w:pPr/>
      <w:r>
        <w:rPr/>
        <w:t xml:space="preserve">企业地址：衡水市大何庄乡崔令二村43号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品牌名称：盖土网、防尘网、护栏网</w:t>
      </w:r>
    </w:p>
    <w:p>
      <w:pPr/>
      <w:r>
        <w:rPr/>
        <w:t xml:space="preserve">企业人数：0</w:t>
      </w:r>
    </w:p>
    <w:p>
      <w:pPr/>
      <w:r>
        <w:rPr/>
        <w:t xml:space="preserve">注册资本：30000000</w:t>
      </w:r>
    </w:p>
    <w:p>
      <w:pPr/>
      <w:r>
        <w:rPr/>
        <w:t xml:space="preserve">营业额：30000000</w:t>
      </w:r>
    </w:p>
    <w:p>
      <w:pPr/>
      <w:r>
        <w:rPr/>
        <w:t xml:space="preserve">法人代表：纪浩东</w:t>
      </w:r>
    </w:p>
    <w:p>
      <w:pPr/>
      <w:r>
        <w:rPr/>
        <w:t xml:space="preserve">手机号：13703187983</w:t>
      </w:r>
    </w:p>
    <w:p>
      <w:pPr/>
      <w:r>
        <w:rPr/>
        <w:t xml:space="preserve">联系人：纪浩东</w:t>
      </w:r>
    </w:p>
    <w:p>
      <w:pPr/>
      <w:r>
        <w:rPr/>
        <w:t xml:space="preserve">邮箱：601929075@qq.com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https://www.yyzq.team/post/126928.html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9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河北安东晟丝网制品有限公司</dc:title>
  <dc:description>仅供学习交流使用、请勿用途非法用途。违者后果自负！</dc:description>
  <dc:subject>https://www.yyzq.team/post/126928.html</dc:subject>
  <cp:keywords>企业名录,盖土网,防尘网,护栏网,贸易型公司</cp:keywords>
  <cp:category>企业名录</cp:category>
  <cp:lastModifiedBy>一叶知秋</cp:lastModifiedBy>
  <dcterms:created xsi:type="dcterms:W3CDTF">2024-09-21T16:34:36+08:00</dcterms:created>
  <dcterms:modified xsi:type="dcterms:W3CDTF">2024-09-21T16:34:36+08:00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