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上海注册公司注册地址查询电话号码 </w:t>
      </w:r>
    </w:p>
    <w:p>
      <w:pPr/>
      <w:r>
        <w:rPr/>
        <w:t xml:space="preserve">上海注册公司地址查询电话号码指南：轻松获取企业注册信息</w:t>
      </w:r>
    </w:p>
    <w:p>
      <w:pPr/>
      <w:r>
        <w:rPr/>
        <w:t xml:space="preserve">本文将详细介绍上海注册公司地址查询电话号码的相关信息，帮助您快速了解如何查询企业注册地址，并提供实用的联系电话，确保您在注册公司过程中能够顺利获取所需信息。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一、上海注册公司地址查询的重要性</w:t>
      </w:r>
    </w:p>
    <w:p>
      <w:pPr/>
      <w:r>
        <w:rPr/>
        <w:t xml:space="preserve">注册地址是企业基本信息之一，对于公司运营和发展具有重要意义。查询上海注册公司地址，有助于：</w:t>
      </w:r>
    </w:p>
    <w:p>
      <w:pPr>
        <w:numPr>
          <w:ilvl w:val="0"/>
          <w:numId w:val="1"/>
        </w:numPr>
      </w:pPr>
      <w:r>
        <w:rPr/>
        <w:t xml:space="preserve">了解企业注册地是否合规，避免因地址问题导致注册失败；</w:t>
      </w:r>
    </w:p>
    <w:p>
      <w:pPr>
        <w:numPr>
          <w:ilvl w:val="0"/>
          <w:numId w:val="1"/>
        </w:numPr>
      </w:pPr>
      <w:r>
        <w:rPr/>
        <w:t xml:space="preserve">掌握企业所在区域的市场环境和商业氛围；</w:t>
      </w:r>
    </w:p>
    <w:p>
      <w:pPr>
        <w:numPr>
          <w:ilvl w:val="0"/>
          <w:numId w:val="1"/>
        </w:numPr>
      </w:pPr>
      <w:r>
        <w:rPr/>
        <w:t xml:space="preserve">方便合作伙伴、客户等寻找企业办公地点。</w:t>
      </w:r>
    </w:p>
    <w:p>
      <w:pPr/>
      <w:r>
        <w:rPr/>
        <w:t xml:space="preserve">二、上海注册公司地址查询电话号码</w:t>
      </w:r>
    </w:p>
    <w:p>
      <w:pPr/>
      <w:r>
        <w:rPr/>
        <w:t xml:space="preserve">以下是一些上海注册公司地址查询电话号码，您可以根据需要选择合适的电话进行咨询：</w:t>
      </w:r>
    </w:p>
    <w:p>
      <w:pPr>
        <w:numPr>
          <w:ilvl w:val="0"/>
          <w:numId w:val="2"/>
        </w:numPr>
      </w:pPr>
      <w:r>
        <w:rPr/>
        <w:t xml:space="preserve">上海市工商行政管理局：021-12318</w:t>
      </w:r>
    </w:p>
    <w:p>
      <w:pPr>
        <w:numPr>
          <w:ilvl w:val="0"/>
          <w:numId w:val="2"/>
        </w:numPr>
      </w:pPr>
      <w:r>
        <w:rPr/>
        <w:t xml:space="preserve">崇明分局：021-59691234</w:t>
      </w:r>
    </w:p>
    <w:p>
      <w:pPr>
        <w:numPr>
          <w:ilvl w:val="0"/>
          <w:numId w:val="2"/>
        </w:numPr>
      </w:pPr>
      <w:r>
        <w:rPr/>
        <w:t xml:space="preserve">黄浦分局：021-63223677</w:t>
      </w:r>
    </w:p>
    <w:p>
      <w:pPr>
        <w:numPr>
          <w:ilvl w:val="0"/>
          <w:numId w:val="2"/>
        </w:numPr>
      </w:pPr>
      <w:r>
        <w:rPr/>
        <w:t xml:space="preserve">徐汇分局：021-64487890</w:t>
      </w:r>
    </w:p>
    <w:p>
      <w:pPr>
        <w:numPr>
          <w:ilvl w:val="0"/>
          <w:numId w:val="2"/>
        </w:numPr>
      </w:pPr>
      <w:r>
        <w:rPr/>
        <w:t xml:space="preserve">静安分局：021-62896688</w:t>
      </w:r>
    </w:p>
    <w:p>
      <w:pPr>
        <w:numPr>
          <w:ilvl w:val="0"/>
          <w:numId w:val="2"/>
        </w:numPr>
      </w:pPr>
      <w:r>
        <w:rPr/>
        <w:t xml:space="preserve">普陀分局：021-62659999</w:t>
      </w:r>
    </w:p>
    <w:p>
      <w:pPr>
        <w:numPr>
          <w:ilvl w:val="0"/>
          <w:numId w:val="2"/>
        </w:numPr>
      </w:pPr>
      <w:r>
        <w:rPr/>
        <w:t xml:space="preserve">闸北分局：021-56759999</w:t>
      </w:r>
    </w:p>
    <w:p>
      <w:pPr>
        <w:numPr>
          <w:ilvl w:val="0"/>
          <w:numId w:val="2"/>
        </w:numPr>
      </w:pPr>
      <w:r>
        <w:rPr/>
        <w:t xml:space="preserve">杨浦分局：021-54239388</w:t>
      </w:r>
    </w:p>
    <w:p>
      <w:pPr>
        <w:numPr>
          <w:ilvl w:val="0"/>
          <w:numId w:val="2"/>
        </w:numPr>
      </w:pPr>
      <w:r>
        <w:rPr/>
        <w:t xml:space="preserve">虹口分局：021-56759999</w:t>
      </w:r>
    </w:p>
    <w:p>
      <w:pPr>
        <w:numPr>
          <w:ilvl w:val="0"/>
          <w:numId w:val="2"/>
        </w:numPr>
      </w:pPr>
      <w:r>
        <w:rPr/>
        <w:t xml:space="preserve">宝山分局：021-56668888</w:t>
      </w:r>
    </w:p>
    <w:p>
      <w:pPr/>
      <w:r>
        <w:rPr/>
        <w:t xml:space="preserve">三、上海注册公司地址查询方法</w:t>
      </w:r>
    </w:p>
    <w:p>
      <w:pPr>
        <w:numPr>
          <w:ilvl w:val="0"/>
          <w:numId w:val="3"/>
        </w:numPr>
      </w:pPr>
      <w:r>
        <w:rPr/>
        <w:t xml:space="preserve">官方网站查询：登录上海市工商行政管理局官方网站，选择“企业信息查询”模块，输入企业名称或注册号进行查询。</w:t>
      </w:r>
    </w:p>
    <w:p>
      <w:pPr>
        <w:numPr>
          <w:ilvl w:val="0"/>
          <w:numId w:val="3"/>
        </w:numPr>
      </w:pPr>
      <w:r>
        <w:rPr/>
        <w:t xml:space="preserve">114查询：拨打114查询电话，按提示输入企业名称或注册号，即可获取企业注册地址信息。</w:t>
      </w:r>
    </w:p>
    <w:p>
      <w:pPr>
        <w:numPr>
          <w:ilvl w:val="0"/>
          <w:numId w:val="3"/>
        </w:numPr>
      </w:pPr>
      <w:r>
        <w:rPr/>
        <w:t xml:space="preserve">天眼查等第三方平台查询：在天眼查、企查查等第三方平台上，输入企业名称或注册号，即可查询到企业注册地址等相关信息。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查询电话号码可能因地区、时间段等因素发生变化，建议在查询前确认电话号码的准确性。</w:t>
      </w:r>
    </w:p>
    <w:p>
      <w:pPr>
        <w:numPr>
          <w:ilvl w:val="0"/>
          <w:numId w:val="4"/>
        </w:numPr>
      </w:pPr>
      <w:r>
        <w:rPr/>
        <w:t xml:space="preserve">在查询过程中，如遇到电话繁忙或无法接通的情况，可尝试拨打其他相关电话号码。</w:t>
      </w:r>
    </w:p>
    <w:p>
      <w:pPr>
        <w:numPr>
          <w:ilvl w:val="0"/>
          <w:numId w:val="4"/>
        </w:numPr>
      </w:pPr>
      <w:r>
        <w:rPr/>
        <w:t xml:space="preserve">查询企业注册地址时，请注意保护个人隐私，避免泄露企业信息。</w:t>
      </w:r>
    </w:p>
    <w:p>
      <w:pPr/>
      <w:r>
        <w:rPr/>
        <w:t xml:space="preserve">了解上海注册公司地址查询电话号码对于企业注册和运营至关重要。希望本文能为您提供实用的信息，祝您在上海注册公司顺利！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https://www.yyzq.team/post/383694.html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A71DB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7D5DF3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6C2625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3EAF74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6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上海注册公司注册地址查询电话号码 </dc:title>
  <dc:description>仅供学习交流使用、请勿用途非法用途。违者后果自负！</dc:description>
  <dc:subject>https://www.yyzq.team/post/383694.html</dc:subject>
  <cp:keywords>注册公司,上海,地址查询,分局,查询</cp:keywords>
  <cp:category>注册公司</cp:category>
  <cp:lastModifiedBy>一叶知秋</cp:lastModifiedBy>
  <dcterms:created xsi:type="dcterms:W3CDTF">2024-09-20T19:29:54+08:00</dcterms:created>
  <dcterms:modified xsi:type="dcterms:W3CDTF">2024-09-20T19:29:54+08:00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