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巩义市华康水处理材料有限公司</w:t>
      </w:r>
    </w:p>
    <w:p>
      <w:pPr/>
      <w:r>
        <w:rPr/>
        <w:t xml:space="preserve">巩义市华康水处理材料有限公司位于河南省省会郑州与古都洛阳之间，南依嵩山，北临黄河，市区有杜甫故里，浮戏山雪花洞是河南五大风景名胜之一，中国九大名胜之一的北魏石窟寺，占地三十余平方公里的北宋皇陵吸引着接踵而来的中外游客。陇海铁路及连霍高速公路穿巩而过，交通四通八达，环境优美，悠久的历史，灿烂的文化，为巩义市的经济腾飞提供了得天独厚的条件。我公司是*生产水处理药剂，净水滤料，新型环保填料等的综合性实体企业。我公司技术力量雄厚，设备精良齐全，质检手段完备，结合全国各地区的不同水质，经过精心研制生产，以其工艺先进，质量可靠，博得广大用户的欢迎和信赖。</w:t>
      </w:r>
    </w:p>
    <w:p/>
    <w:p>
      <w:pPr/>
      <w:r>
        <w:rPr/>
        <w:t xml:space="preserve">多年来，经过我公司全体员工的不懈努力，我公司产品已销往全国20多个省市和地区，其销售服务领域涉及电力、钢铁、煤矿、化肥、油田、造纸、自来水厂、污水厂、纺织印染等行业并承接了用户所需求的水处理技术服务项目和研发课题，公司所销售产品的良好性价比和优良品质一致得到了客户的好评。</w:t>
      </w:r>
    </w:p>
    <w:p/>
    <w:p>
      <w:pPr/>
      <w:r>
        <w:rPr/>
        <w:t xml:space="preserve">我公司主要产品有： </w:t>
      </w:r>
    </w:p>
    <w:p/>
    <w:p>
      <w:pPr/>
      <w:r>
        <w:rPr/>
        <w:t xml:space="preserve">药剂系列：聚合氯化铝、聚合氯化铝铁、碱式氯化铝、聚丙烯酰胺、阳离子聚丙烯酰胺、阴离子聚丙烯酰胺阻垢剂，缓蚀剂，清洗剂，杀菌剂，反渗透、高效缓蚀剂、多元醇磷酸脂，反渗透清洗剂等。 </w:t>
      </w:r>
    </w:p>
    <w:p/>
    <w:p>
      <w:pPr/>
      <w:r>
        <w:rPr/>
        <w:t xml:space="preserve">活性炭系列：椰壳活性炭、果壳活性炭、煤质活性炭、粉状活性炭。 </w:t>
      </w:r>
    </w:p>
    <w:p/>
    <w:p>
      <w:pPr/>
      <w:r>
        <w:rPr/>
        <w:t xml:space="preserve">填料系列：纤维束、纤维球、多面空心球、覆盖球、蜂窝斜管、悬浮球、鲍尔环阶梯环等污水处理填料。 </w:t>
      </w:r>
    </w:p>
    <w:p/>
    <w:p>
      <w:pPr/>
      <w:r>
        <w:rPr/>
        <w:t xml:space="preserve">水处理滤料系列：无烟煤滤料、石英砂、鹅卵石、沸石、麦饭石、磁铁矿、锰砂、海绵铁滤料、火山石、页岩陶粒、泡沫滤珠、活性氧化铝（干燥、除氟专用）果壳滤料。</w:t>
      </w:r>
    </w:p>
    <w:p>
      <w:pPr/>
      <w:r>
        <w:rPr/>
        <w:t xml:space="preserve">主营产品：椰壳活性炭，柱状活性炭，粉状活性炭，除气活性炭，活性氧化铝，阳离子聚丙烯酰胺，阴离子聚丙烯酰胺等</w:t>
      </w:r>
    </w:p>
    <w:p>
      <w:pPr/>
      <w:r>
        <w:rPr/>
        <w:t xml:space="preserve">主要产品：椰壳活性炭|果壳活性炭|净水活性炭|柱状活性炭|颗粒活性炭|煤质柱状活性炭|木质粉状活性炭</w:t>
      </w:r>
    </w:p>
    <w:p>
      <w:pPr/>
      <w:r>
        <w:rPr/>
        <w:t xml:space="preserve">注册时间：2011-05-12 00:00:00</w:t>
      </w:r>
    </w:p>
    <w:p>
      <w:pPr/>
      <w:r>
        <w:rPr/>
        <w:t xml:space="preserve">经营模式：生产型</w:t>
      </w:r>
    </w:p>
    <w:p>
      <w:pPr/>
      <w:r>
        <w:rPr/>
        <w:t xml:space="preserve">注册地址：河南郑州市</w:t>
      </w:r>
    </w:p>
    <w:p>
      <w:pPr/>
      <w:r>
        <w:rPr/>
        <w:t xml:space="preserve">企业地址：巩义市经济开发区</w:t>
      </w:r>
    </w:p>
    <w:p>
      <w:pPr/>
      <w:r>
        <w:rPr/>
        <w:t xml:space="preserve">企业类型：国有企业</w:t>
      </w:r>
    </w:p>
    <w:p>
      <w:pPr/>
      <w:r>
        <w:rPr/>
        <w:t xml:space="preserve">品牌名称：华康滤料</w:t>
      </w:r>
    </w:p>
    <w:p>
      <w:pPr/>
      <w:r>
        <w:rPr/>
        <w:t xml:space="preserve">企业人数：1</w:t>
      </w:r>
    </w:p>
    <w:p>
      <w:pPr/>
      <w:r>
        <w:rPr/>
        <w:t xml:space="preserve">注册资本：10</w:t>
      </w:r>
    </w:p>
    <w:p>
      <w:pPr/>
      <w:r>
        <w:rPr/>
        <w:t xml:space="preserve">营业额：1</w:t>
      </w:r>
    </w:p>
    <w:p>
      <w:pPr/>
      <w:r>
        <w:rPr/>
        <w:t xml:space="preserve">法人代表：贾先生</w:t>
      </w:r>
    </w:p>
    <w:p>
      <w:pPr/>
      <w:r>
        <w:rPr/>
        <w:t xml:space="preserve">手机号：15238696272</w:t>
      </w:r>
    </w:p>
    <w:p>
      <w:pPr/>
      <w:r>
        <w:rPr/>
        <w:t xml:space="preserve">联系人：贾先生</w:t>
      </w:r>
    </w:p>
    <w:p>
      <w:pPr/>
      <w:r>
        <w:rPr/>
        <w:t xml:space="preserve">邮箱：gyhkscl@126.com</w:t>
      </w:r>
    </w:p>
    <w:p>
      <w:pPr/>
      <w:r>
        <w:rPr/>
        <w:t xml:space="preserve">文章地址：</w:t>
      </w:r>
      <w:hyperlink r:id="rId7" w:history="1">
        <w:r>
          <w:rPr/>
          <w:t xml:space="preserve">https://www.yyzq.team/post/107624.html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0762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巩义市华康水处理材料有限公司</dc:title>
  <dc:description>仅供学习交流使用、请勿用途非法用途。违者后果自负！</dc:description>
  <dc:subject>https://www.yyzq.team/post/107624.html</dc:subject>
  <cp:keywords>企业名录,椰壳活性炭,柱状活性炭,粉状活性炭,除气活性炭,活性氧化铝,阳离子聚丙烯酰胺,阴离子聚丙烯酰胺等,生产型公司</cp:keywords>
  <cp:category>企业名录</cp:category>
  <cp:lastModifiedBy>一叶知秋</cp:lastModifiedBy>
  <dcterms:created xsi:type="dcterms:W3CDTF">2024-09-20T23:41:06+08:00</dcterms:created>
  <dcterms:modified xsi:type="dcterms:W3CDTF">2024-09-20T23:41:06+08:00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